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597B" w14:textId="77777777" w:rsidR="008C7412" w:rsidRDefault="008C7412" w:rsidP="008C7412">
      <w:pPr>
        <w:widowControl w:val="0"/>
        <w:autoSpaceDE w:val="0"/>
        <w:autoSpaceDN w:val="0"/>
        <w:adjustRightInd w:val="0"/>
      </w:pPr>
    </w:p>
    <w:p w14:paraId="5352AD08" w14:textId="73F1EED8" w:rsidR="008C7412" w:rsidRDefault="008C7412" w:rsidP="008C74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117.51  Funeral </w:t>
      </w:r>
      <w:r w:rsidR="00A41397">
        <w:rPr>
          <w:b/>
          <w:bCs/>
        </w:rPr>
        <w:t>and Burial</w:t>
      </w:r>
      <w:r>
        <w:rPr>
          <w:b/>
          <w:bCs/>
        </w:rPr>
        <w:t xml:space="preserve"> Services</w:t>
      </w:r>
      <w:r>
        <w:t xml:space="preserve"> </w:t>
      </w:r>
    </w:p>
    <w:p w14:paraId="25C4F495" w14:textId="77777777" w:rsidR="008C7412" w:rsidRDefault="008C7412" w:rsidP="008C7412">
      <w:pPr>
        <w:widowControl w:val="0"/>
        <w:autoSpaceDE w:val="0"/>
        <w:autoSpaceDN w:val="0"/>
        <w:adjustRightInd w:val="0"/>
      </w:pPr>
    </w:p>
    <w:p w14:paraId="7615F333" w14:textId="77777777" w:rsidR="00A41397" w:rsidRDefault="008C7412" w:rsidP="008C74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41397" w:rsidRPr="00701FC7">
        <w:t>Services provided for individual</w:t>
      </w:r>
      <w:r w:rsidR="00A41397">
        <w:t>s</w:t>
      </w:r>
      <w:r w:rsidR="00A41397" w:rsidRPr="00701FC7">
        <w:t xml:space="preserve"> eligible under Section 117.50(a)(1) are as follows:</w:t>
      </w:r>
    </w:p>
    <w:p w14:paraId="386CF03C" w14:textId="77777777" w:rsidR="00A41397" w:rsidRDefault="00A41397" w:rsidP="00E62658">
      <w:pPr>
        <w:widowControl w:val="0"/>
        <w:autoSpaceDE w:val="0"/>
        <w:autoSpaceDN w:val="0"/>
        <w:adjustRightInd w:val="0"/>
      </w:pPr>
    </w:p>
    <w:p w14:paraId="0FE7C875" w14:textId="0EEEE415" w:rsidR="008C7412" w:rsidRDefault="00A41397" w:rsidP="00A41397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8C7412">
        <w:t xml:space="preserve">Complete preparation and preservation of the body, </w:t>
      </w:r>
    </w:p>
    <w:p w14:paraId="4A01D931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43F5F87A" w14:textId="2364B919" w:rsidR="008C7412" w:rsidRDefault="00A41397" w:rsidP="00A41397">
      <w:pPr>
        <w:widowControl w:val="0"/>
        <w:autoSpaceDE w:val="0"/>
        <w:autoSpaceDN w:val="0"/>
        <w:adjustRightInd w:val="0"/>
        <w:ind w:left="1440"/>
      </w:pPr>
      <w:r>
        <w:t>2</w:t>
      </w:r>
      <w:r w:rsidR="008C7412">
        <w:t>)</w:t>
      </w:r>
      <w:r w:rsidR="008C7412">
        <w:tab/>
        <w:t xml:space="preserve">Casket, </w:t>
      </w:r>
    </w:p>
    <w:p w14:paraId="4E4A4BB1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1346AA4F" w14:textId="6A1DCBD2" w:rsidR="008C7412" w:rsidRDefault="00A41397" w:rsidP="00A41397">
      <w:pPr>
        <w:widowControl w:val="0"/>
        <w:autoSpaceDE w:val="0"/>
        <w:autoSpaceDN w:val="0"/>
        <w:adjustRightInd w:val="0"/>
        <w:ind w:left="1440"/>
      </w:pPr>
      <w:r>
        <w:t>3</w:t>
      </w:r>
      <w:r w:rsidR="008C7412">
        <w:t>)</w:t>
      </w:r>
      <w:r w:rsidR="008C7412">
        <w:tab/>
        <w:t xml:space="preserve">Outside box, </w:t>
      </w:r>
    </w:p>
    <w:p w14:paraId="1900467C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3A9CB5D9" w14:textId="14212C08" w:rsidR="008C7412" w:rsidRDefault="00A41397" w:rsidP="00A41397">
      <w:pPr>
        <w:widowControl w:val="0"/>
        <w:autoSpaceDE w:val="0"/>
        <w:autoSpaceDN w:val="0"/>
        <w:adjustRightInd w:val="0"/>
        <w:ind w:left="1440"/>
      </w:pPr>
      <w:r>
        <w:t>4</w:t>
      </w:r>
      <w:r w:rsidR="008C7412">
        <w:t>)</w:t>
      </w:r>
      <w:r w:rsidR="008C7412">
        <w:tab/>
        <w:t xml:space="preserve">Customary local transportation of the body, </w:t>
      </w:r>
    </w:p>
    <w:p w14:paraId="28F92584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79211111" w14:textId="1ECDDB89" w:rsidR="008C7412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C7412">
        <w:t>)</w:t>
      </w:r>
      <w:r w:rsidR="008C7412">
        <w:tab/>
        <w:t>Use of funeral home and of all customary facilities</w:t>
      </w:r>
      <w:r>
        <w:t>,</w:t>
      </w:r>
      <w:r w:rsidR="008C7412">
        <w:t xml:space="preserve"> </w:t>
      </w:r>
    </w:p>
    <w:p w14:paraId="0498AA65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6FCDA9D9" w14:textId="5A6BD209" w:rsidR="008C7412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8C7412">
        <w:t>)</w:t>
      </w:r>
      <w:r w:rsidR="008C7412">
        <w:tab/>
        <w:t xml:space="preserve">Arrangements for religious services, if requested, </w:t>
      </w:r>
    </w:p>
    <w:p w14:paraId="3FF9DCC6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6F9763FB" w14:textId="7565971B" w:rsidR="008C7412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8C7412">
        <w:t>)</w:t>
      </w:r>
      <w:r w:rsidR="008C7412">
        <w:tab/>
        <w:t xml:space="preserve">Appropriate dress, suit, or shroud, if necessary, </w:t>
      </w:r>
    </w:p>
    <w:p w14:paraId="1DE37C09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3B1A35D1" w14:textId="4D36FBFE" w:rsidR="008C7412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8C7412">
        <w:t>)</w:t>
      </w:r>
      <w:r w:rsidR="008C7412">
        <w:tab/>
        <w:t>Grave services, if customarily provided</w:t>
      </w:r>
      <w:r>
        <w:t>, and</w:t>
      </w:r>
      <w:r w:rsidR="008C7412">
        <w:t xml:space="preserve"> </w:t>
      </w:r>
    </w:p>
    <w:p w14:paraId="778F76E1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55D07B6A" w14:textId="516E2360" w:rsidR="008C7412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8C7412">
        <w:t>)</w:t>
      </w:r>
      <w:r w:rsidR="008C7412">
        <w:tab/>
        <w:t xml:space="preserve">Additional services shall be approved in the following situations: </w:t>
      </w:r>
    </w:p>
    <w:p w14:paraId="3A1B7E14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4BC0A6AC" w14:textId="5F2258AA" w:rsidR="008C7412" w:rsidRDefault="00A41397" w:rsidP="00A41397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8C7412">
        <w:t>)</w:t>
      </w:r>
      <w:r w:rsidR="008C7412">
        <w:tab/>
        <w:t>Based on documentation (e.g., copy of the decedent's death certificate, coroner's report, physician's report</w:t>
      </w:r>
      <w:r w:rsidR="001F1BAB">
        <w:t>,</w:t>
      </w:r>
      <w:r w:rsidR="008C7412">
        <w:t xml:space="preserve"> or fire report) provided by the funeral home that circumstances of the </w:t>
      </w:r>
      <w:r w:rsidR="001F1BAB">
        <w:t>decedent's</w:t>
      </w:r>
      <w:r w:rsidR="008C7412">
        <w:t xml:space="preserve"> death demand special burial requirements. </w:t>
      </w:r>
    </w:p>
    <w:p w14:paraId="38C6F36B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43752F08" w14:textId="5D84BBED" w:rsidR="008C7412" w:rsidRDefault="00A41397" w:rsidP="00A41397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8C7412">
        <w:t>)</w:t>
      </w:r>
      <w:r w:rsidR="008C7412">
        <w:tab/>
        <w:t xml:space="preserve">An oversize casket is required.  Prior approval is required for additional payment for an oversize casket.  A request for payment for an oversize casket will be granted only if the funeral home establishes and documents (e.g., copy of the </w:t>
      </w:r>
      <w:r w:rsidR="001F1BAB">
        <w:t>decedent's</w:t>
      </w:r>
      <w:r w:rsidR="008C7412">
        <w:t xml:space="preserve"> death certificate, coroner's report, physician's report</w:t>
      </w:r>
      <w:r w:rsidR="001F1BAB">
        <w:t>,</w:t>
      </w:r>
      <w:r w:rsidR="008C7412">
        <w:t xml:space="preserve"> or fire report) the need for oversize casket. </w:t>
      </w:r>
    </w:p>
    <w:p w14:paraId="019A139C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0EEF0903" w14:textId="482A4F09" w:rsidR="008C7412" w:rsidRDefault="00A41397" w:rsidP="00A41397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8C7412">
        <w:t>)</w:t>
      </w:r>
      <w:r w:rsidR="008C7412">
        <w:tab/>
        <w:t xml:space="preserve">Transportation outside a </w:t>
      </w:r>
      <w:proofErr w:type="gramStart"/>
      <w:r w:rsidR="008C7412">
        <w:t>twenty mile</w:t>
      </w:r>
      <w:proofErr w:type="gramEnd"/>
      <w:r w:rsidR="008C7412">
        <w:t xml:space="preserve"> radius is allowed at a rate of fifty cents per additional mile</w:t>
      </w:r>
      <w:r>
        <w:t xml:space="preserve"> as follows</w:t>
      </w:r>
      <w:r w:rsidR="008C7412">
        <w:t xml:space="preserve">: </w:t>
      </w:r>
    </w:p>
    <w:p w14:paraId="03397A8E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4F1F5CFC" w14:textId="1A26E13E" w:rsidR="008C7412" w:rsidRDefault="00A41397" w:rsidP="00A41397">
      <w:pPr>
        <w:widowControl w:val="0"/>
        <w:autoSpaceDE w:val="0"/>
        <w:autoSpaceDN w:val="0"/>
        <w:adjustRightInd w:val="0"/>
        <w:ind w:left="2880"/>
      </w:pPr>
      <w:proofErr w:type="spellStart"/>
      <w:r>
        <w:t>i</w:t>
      </w:r>
      <w:proofErr w:type="spellEnd"/>
      <w:r w:rsidR="008C7412">
        <w:t>)</w:t>
      </w:r>
      <w:r w:rsidR="008C7412">
        <w:tab/>
        <w:t xml:space="preserve">for out of state burials to a maximum of $50; </w:t>
      </w:r>
    </w:p>
    <w:p w14:paraId="013F0502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69AFDB2A" w14:textId="609BBA40" w:rsidR="008C7412" w:rsidRDefault="00A41397" w:rsidP="00A41397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8C7412">
        <w:t>)</w:t>
      </w:r>
      <w:r w:rsidR="008C7412">
        <w:tab/>
        <w:t>for intrastate burials</w:t>
      </w:r>
      <w:r w:rsidR="001F1BAB">
        <w:t>,</w:t>
      </w:r>
      <w:r w:rsidR="008C7412">
        <w:t xml:space="preserve"> the cost of excess transportation combined with actual cemetery charges cannot exceed the maximum burial allowance; </w:t>
      </w:r>
    </w:p>
    <w:p w14:paraId="1A77D85E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02B441A1" w14:textId="5F693CF7" w:rsidR="008C7412" w:rsidRDefault="00A41397" w:rsidP="00A41397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8C7412">
        <w:t>)</w:t>
      </w:r>
      <w:r w:rsidR="008C7412">
        <w:tab/>
        <w:t xml:space="preserve">for </w:t>
      </w:r>
      <w:r w:rsidR="00FE5F2B">
        <w:t>anatomical gift</w:t>
      </w:r>
      <w:r w:rsidR="008C7412">
        <w:t xml:space="preserve"> cases</w:t>
      </w:r>
      <w:r w:rsidR="001F1BAB">
        <w:t>,</w:t>
      </w:r>
      <w:r w:rsidR="008C7412">
        <w:t xml:space="preserve"> fifty cents per additional mile will </w:t>
      </w:r>
      <w:r w:rsidR="008C7412">
        <w:lastRenderedPageBreak/>
        <w:t xml:space="preserve">be allowed; and </w:t>
      </w:r>
    </w:p>
    <w:p w14:paraId="584668CC" w14:textId="77777777" w:rsidR="004A425E" w:rsidRDefault="004A425E" w:rsidP="00E62658">
      <w:pPr>
        <w:widowControl w:val="0"/>
        <w:autoSpaceDE w:val="0"/>
        <w:autoSpaceDN w:val="0"/>
        <w:adjustRightInd w:val="0"/>
      </w:pPr>
    </w:p>
    <w:p w14:paraId="202F3381" w14:textId="6354C092" w:rsidR="008C7412" w:rsidRDefault="00A41397" w:rsidP="00A41397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8C7412">
        <w:t>)</w:t>
      </w:r>
      <w:r w:rsidR="008C7412">
        <w:tab/>
        <w:t xml:space="preserve">no additional transportation charges are allowed for cremation cases. </w:t>
      </w:r>
    </w:p>
    <w:p w14:paraId="05877F8C" w14:textId="3A34C619" w:rsidR="00A41397" w:rsidRDefault="00A41397" w:rsidP="00E62658">
      <w:pPr>
        <w:widowControl w:val="0"/>
        <w:autoSpaceDE w:val="0"/>
        <w:autoSpaceDN w:val="0"/>
        <w:adjustRightInd w:val="0"/>
      </w:pPr>
    </w:p>
    <w:p w14:paraId="5FEB83DD" w14:textId="2CDBEBC1" w:rsidR="00A41397" w:rsidRDefault="00A41397" w:rsidP="00A413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Services provided for individuals eligible under Section 117.50(a)(2) include</w:t>
      </w:r>
      <w:r w:rsidR="005C128D">
        <w:t>,</w:t>
      </w:r>
      <w:r>
        <w:t xml:space="preserve"> but are not limited to</w:t>
      </w:r>
      <w:r w:rsidR="005C128D">
        <w:t>,</w:t>
      </w:r>
      <w:r>
        <w:t xml:space="preserve"> the following:</w:t>
      </w:r>
    </w:p>
    <w:p w14:paraId="692E9E8F" w14:textId="77777777" w:rsidR="00A41397" w:rsidRDefault="00A41397" w:rsidP="00E62658">
      <w:pPr>
        <w:widowControl w:val="0"/>
        <w:autoSpaceDE w:val="0"/>
        <w:autoSpaceDN w:val="0"/>
        <w:adjustRightInd w:val="0"/>
      </w:pPr>
    </w:p>
    <w:p w14:paraId="3C85B5A8" w14:textId="2D197586" w:rsidR="00A41397" w:rsidRDefault="00A41397" w:rsidP="00A41397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Pr="00FE5F2B">
        <w:rPr>
          <w:i/>
          <w:iCs/>
        </w:rPr>
        <w:t>Transportation of deceased human remains to a funeral establishment,</w:t>
      </w:r>
    </w:p>
    <w:p w14:paraId="7096C279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62AF90FE" w14:textId="7A563588" w:rsidR="00A41397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E5F2B">
        <w:rPr>
          <w:i/>
          <w:iCs/>
        </w:rPr>
        <w:t>The preparation of deceased human remains for burial, including cleaning, disinfecting, and embalming,</w:t>
      </w:r>
    </w:p>
    <w:p w14:paraId="045A55FD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18A18C1A" w14:textId="61406756" w:rsidR="00A41397" w:rsidRDefault="00A41397" w:rsidP="00A4139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FE5F2B">
        <w:rPr>
          <w:i/>
          <w:iCs/>
        </w:rPr>
        <w:t>The preparation, direction, and supervision of the burial, cremation, or other disposition of deceased human remains, including</w:t>
      </w:r>
      <w:r w:rsidR="00B31C36" w:rsidRPr="00FE5F2B">
        <w:rPr>
          <w:i/>
          <w:iCs/>
        </w:rPr>
        <w:t>,</w:t>
      </w:r>
      <w:r w:rsidRPr="00FE5F2B">
        <w:rPr>
          <w:i/>
          <w:iCs/>
        </w:rPr>
        <w:t xml:space="preserve"> but not limited to</w:t>
      </w:r>
      <w:r w:rsidR="00B31C36" w:rsidRPr="00FE5F2B">
        <w:rPr>
          <w:i/>
          <w:iCs/>
        </w:rPr>
        <w:t>,</w:t>
      </w:r>
      <w:r w:rsidRPr="00FE5F2B">
        <w:rPr>
          <w:i/>
          <w:iCs/>
        </w:rPr>
        <w:t xml:space="preserve"> the furnishing of:</w:t>
      </w:r>
    </w:p>
    <w:p w14:paraId="088875F9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76229198" w14:textId="5720F274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</w:r>
      <w:r w:rsidR="00A12756" w:rsidRPr="00A12756">
        <w:rPr>
          <w:i/>
          <w:iCs/>
        </w:rPr>
        <w:t>c</w:t>
      </w:r>
      <w:r w:rsidRPr="00FE5F2B">
        <w:rPr>
          <w:i/>
          <w:iCs/>
        </w:rPr>
        <w:t>asket,</w:t>
      </w:r>
    </w:p>
    <w:p w14:paraId="273860A4" w14:textId="77777777" w:rsidR="00A41397" w:rsidRDefault="00A41397" w:rsidP="00E62658">
      <w:pPr>
        <w:widowControl w:val="0"/>
        <w:autoSpaceDE w:val="0"/>
        <w:autoSpaceDN w:val="0"/>
        <w:adjustRightInd w:val="0"/>
      </w:pPr>
    </w:p>
    <w:p w14:paraId="38E04720" w14:textId="28F842A1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</w:r>
      <w:r w:rsidR="00A12756" w:rsidRPr="00A12756">
        <w:rPr>
          <w:i/>
          <w:iCs/>
        </w:rPr>
        <w:t>v</w:t>
      </w:r>
      <w:r w:rsidRPr="00FE5F2B">
        <w:rPr>
          <w:i/>
          <w:iCs/>
        </w:rPr>
        <w:t>ault,</w:t>
      </w:r>
    </w:p>
    <w:p w14:paraId="0F155E69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41D39612" w14:textId="2D0EB9BD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</w:r>
      <w:r w:rsidR="00A12756" w:rsidRPr="00A12756">
        <w:rPr>
          <w:i/>
          <w:iCs/>
        </w:rPr>
        <w:t>m</w:t>
      </w:r>
      <w:r w:rsidRPr="00FE5F2B">
        <w:rPr>
          <w:i/>
          <w:iCs/>
        </w:rPr>
        <w:t>ausoleum,</w:t>
      </w:r>
    </w:p>
    <w:p w14:paraId="6D3105A8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0CB2E510" w14:textId="1696AA44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</w:r>
      <w:r w:rsidR="00A12756" w:rsidRPr="00A12756">
        <w:rPr>
          <w:i/>
          <w:iCs/>
        </w:rPr>
        <w:t>c</w:t>
      </w:r>
      <w:r w:rsidRPr="00FE5F2B">
        <w:rPr>
          <w:i/>
          <w:iCs/>
        </w:rPr>
        <w:t>olumbarium, and</w:t>
      </w:r>
      <w:r>
        <w:t xml:space="preserve"> </w:t>
      </w:r>
    </w:p>
    <w:p w14:paraId="460A40FF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126C5A98" w14:textId="395BECC2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</w:r>
      <w:r w:rsidR="00A12756" w:rsidRPr="00A12756">
        <w:rPr>
          <w:i/>
          <w:iCs/>
        </w:rPr>
        <w:t>u</w:t>
      </w:r>
      <w:r w:rsidRPr="00FE5F2B">
        <w:rPr>
          <w:i/>
          <w:iCs/>
        </w:rPr>
        <w:t>rn,</w:t>
      </w:r>
    </w:p>
    <w:p w14:paraId="61DC3888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5871A5E7" w14:textId="215060E5" w:rsidR="00A41397" w:rsidRDefault="00A41397" w:rsidP="00A41397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</w:r>
      <w:r w:rsidRPr="00FE5F2B">
        <w:rPr>
          <w:i/>
          <w:iCs/>
        </w:rPr>
        <w:t>The administration of the funeral arrangements, including:</w:t>
      </w:r>
    </w:p>
    <w:p w14:paraId="1AF6695C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7A34AB1C" w14:textId="1965F0E7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</w:r>
      <w:r w:rsidRPr="00FE5F2B">
        <w:rPr>
          <w:i/>
          <w:iCs/>
        </w:rPr>
        <w:t>Printed materials,</w:t>
      </w:r>
    </w:p>
    <w:p w14:paraId="51955652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691D5916" w14:textId="44D96DDF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</w:r>
      <w:r w:rsidRPr="00FE5F2B">
        <w:rPr>
          <w:i/>
          <w:iCs/>
        </w:rPr>
        <w:t>Transportation of the deceased human remains to the burial site,</w:t>
      </w:r>
    </w:p>
    <w:p w14:paraId="25EF7DE8" w14:textId="77777777" w:rsidR="00A41397" w:rsidRDefault="00A41397" w:rsidP="00E62658">
      <w:pPr>
        <w:widowControl w:val="0"/>
        <w:autoSpaceDE w:val="0"/>
        <w:autoSpaceDN w:val="0"/>
        <w:adjustRightInd w:val="0"/>
      </w:pPr>
    </w:p>
    <w:p w14:paraId="6FBDE9BF" w14:textId="40C7FFEB" w:rsidR="00A41397" w:rsidRDefault="00A41397" w:rsidP="00A41397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</w:r>
      <w:r w:rsidRPr="00FE5F2B">
        <w:rPr>
          <w:i/>
          <w:iCs/>
        </w:rPr>
        <w:t>Furnishing of necessary facilities and equipment, and</w:t>
      </w:r>
    </w:p>
    <w:p w14:paraId="63BD34A1" w14:textId="77777777" w:rsidR="00A41397" w:rsidRDefault="00A41397" w:rsidP="00A41397">
      <w:pPr>
        <w:widowControl w:val="0"/>
        <w:autoSpaceDE w:val="0"/>
        <w:autoSpaceDN w:val="0"/>
        <w:adjustRightInd w:val="0"/>
      </w:pPr>
    </w:p>
    <w:p w14:paraId="6C98E239" w14:textId="059DD2F8" w:rsidR="00A41397" w:rsidRDefault="00FE5F2B" w:rsidP="00FE5F2B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41397">
        <w:t>)</w:t>
      </w:r>
      <w:r w:rsidR="00A41397">
        <w:tab/>
      </w:r>
      <w:r w:rsidR="00A41397" w:rsidRPr="00FE5F2B">
        <w:rPr>
          <w:i/>
          <w:iCs/>
        </w:rPr>
        <w:t xml:space="preserve">Any other service related to the carrying out of funeral or burial </w:t>
      </w:r>
      <w:r w:rsidR="00AE36DF" w:rsidRPr="00FE5F2B">
        <w:rPr>
          <w:i/>
          <w:iCs/>
        </w:rPr>
        <w:t>service that the</w:t>
      </w:r>
      <w:r w:rsidR="00AE36DF">
        <w:t xml:space="preserve"> </w:t>
      </w:r>
      <w:r w:rsidRPr="00FE5F2B">
        <w:rPr>
          <w:i/>
          <w:iCs/>
        </w:rPr>
        <w:t>D</w:t>
      </w:r>
      <w:r w:rsidR="00AE36DF" w:rsidRPr="00FE5F2B">
        <w:rPr>
          <w:i/>
          <w:iCs/>
        </w:rPr>
        <w:t>epartment may allow</w:t>
      </w:r>
      <w:r>
        <w:rPr>
          <w:i/>
          <w:iCs/>
        </w:rPr>
        <w:t>, up to the total allowable amount of disbursement under Section 40 of the Murdered Children Funeral and Burial Assistance Act</w:t>
      </w:r>
      <w:r w:rsidR="00AE36DF" w:rsidRPr="00FE5F2B">
        <w:rPr>
          <w:i/>
          <w:iCs/>
        </w:rPr>
        <w:t>.</w:t>
      </w:r>
    </w:p>
    <w:p w14:paraId="15A07551" w14:textId="77777777" w:rsidR="00A41397" w:rsidRDefault="00A41397" w:rsidP="00E62658">
      <w:pPr>
        <w:widowControl w:val="0"/>
        <w:autoSpaceDE w:val="0"/>
        <w:autoSpaceDN w:val="0"/>
        <w:adjustRightInd w:val="0"/>
      </w:pPr>
    </w:p>
    <w:p w14:paraId="6357BA9E" w14:textId="119B3115" w:rsidR="008C7412" w:rsidRDefault="00985898" w:rsidP="008C7412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77075F">
        <w:t>50</w:t>
      </w:r>
      <w:r w:rsidRPr="004E27CF">
        <w:t xml:space="preserve"> Ill. Reg. </w:t>
      </w:r>
      <w:r w:rsidR="00B26D93">
        <w:t>176</w:t>
      </w:r>
      <w:r w:rsidRPr="004E27CF">
        <w:t xml:space="preserve">, effective </w:t>
      </w:r>
      <w:r w:rsidR="00B26D93">
        <w:t>December 19, 2025</w:t>
      </w:r>
      <w:r w:rsidRPr="004E27CF">
        <w:t>)</w:t>
      </w:r>
    </w:p>
    <w:sectPr w:rsidR="008C7412" w:rsidSect="008C74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412"/>
    <w:rsid w:val="00124C7E"/>
    <w:rsid w:val="001F1BAB"/>
    <w:rsid w:val="0039362E"/>
    <w:rsid w:val="004A425E"/>
    <w:rsid w:val="005C128D"/>
    <w:rsid w:val="005C3366"/>
    <w:rsid w:val="006C0B4F"/>
    <w:rsid w:val="0077075F"/>
    <w:rsid w:val="007B23D0"/>
    <w:rsid w:val="008C7412"/>
    <w:rsid w:val="00985898"/>
    <w:rsid w:val="00A12756"/>
    <w:rsid w:val="00A41397"/>
    <w:rsid w:val="00AE36DF"/>
    <w:rsid w:val="00B26D93"/>
    <w:rsid w:val="00B31C36"/>
    <w:rsid w:val="00E62658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639F1E"/>
  <w15:docId w15:val="{2A2EB97E-EF3F-4400-8578-51B2DAEA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Shipley, Melissa A.</cp:lastModifiedBy>
  <cp:revision>5</cp:revision>
  <dcterms:created xsi:type="dcterms:W3CDTF">2025-11-19T20:59:00Z</dcterms:created>
  <dcterms:modified xsi:type="dcterms:W3CDTF">2026-01-02T14:54:00Z</dcterms:modified>
</cp:coreProperties>
</file>