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E1" w:rsidRDefault="00FE14E1" w:rsidP="00FE14E1">
      <w:pPr>
        <w:widowControl w:val="0"/>
        <w:autoSpaceDE w:val="0"/>
        <w:autoSpaceDN w:val="0"/>
        <w:adjustRightInd w:val="0"/>
      </w:pPr>
      <w:bookmarkStart w:id="0" w:name="_GoBack"/>
      <w:bookmarkEnd w:id="0"/>
    </w:p>
    <w:p w:rsidR="00FE14E1" w:rsidRDefault="00FE14E1" w:rsidP="00FE14E1">
      <w:pPr>
        <w:widowControl w:val="0"/>
        <w:autoSpaceDE w:val="0"/>
        <w:autoSpaceDN w:val="0"/>
        <w:adjustRightInd w:val="0"/>
      </w:pPr>
      <w:r>
        <w:rPr>
          <w:b/>
          <w:bCs/>
        </w:rPr>
        <w:t>Section 3000.860  Maintenance and Testing</w:t>
      </w:r>
      <w:r>
        <w:t xml:space="preserve"> </w:t>
      </w:r>
    </w:p>
    <w:p w:rsidR="00FE14E1" w:rsidRDefault="00FE14E1" w:rsidP="00FE14E1">
      <w:pPr>
        <w:widowControl w:val="0"/>
        <w:autoSpaceDE w:val="0"/>
        <w:autoSpaceDN w:val="0"/>
        <w:adjustRightInd w:val="0"/>
      </w:pPr>
    </w:p>
    <w:p w:rsidR="00FE14E1" w:rsidRDefault="00FE14E1" w:rsidP="00FE14E1">
      <w:pPr>
        <w:widowControl w:val="0"/>
        <w:autoSpaceDE w:val="0"/>
        <w:autoSpaceDN w:val="0"/>
        <w:adjustRightInd w:val="0"/>
        <w:ind w:left="1440" w:hanging="720"/>
      </w:pPr>
      <w:r>
        <w:t>a)</w:t>
      </w:r>
      <w:r>
        <w:tab/>
        <w:t xml:space="preserve">At various times, all surveillance equipment shall be subject to impromptu Board testing of minimum standards of resolution and operation. Any malfunction of surveillance equipment shall necessitate the immediate replacement of the faulty unit with a working unit. If immediate replacement is not possible, alternative live monitoring must be provided by Riverboat security personnel. This live monitoring must meet the approval of the Board agent on board in order for Gaming to continue in the affected surveillance area. </w:t>
      </w:r>
    </w:p>
    <w:p w:rsidR="006524EB" w:rsidRDefault="006524EB" w:rsidP="00FE14E1">
      <w:pPr>
        <w:widowControl w:val="0"/>
        <w:autoSpaceDE w:val="0"/>
        <w:autoSpaceDN w:val="0"/>
        <w:adjustRightInd w:val="0"/>
        <w:ind w:left="1440" w:hanging="720"/>
      </w:pPr>
    </w:p>
    <w:p w:rsidR="00FE14E1" w:rsidRDefault="00FE14E1" w:rsidP="00FE14E1">
      <w:pPr>
        <w:widowControl w:val="0"/>
        <w:autoSpaceDE w:val="0"/>
        <w:autoSpaceDN w:val="0"/>
        <w:adjustRightInd w:val="0"/>
        <w:ind w:left="1440" w:hanging="720"/>
      </w:pPr>
      <w:r>
        <w:t>b)</w:t>
      </w:r>
      <w:r>
        <w:tab/>
        <w:t xml:space="preserve">Upon completion of the excursion, Board personnel shall meet with representatives of the Riverboat Gaming Operation to ascertain the approximate time needed to make necessary repairs and determine whether Gaming may continue with live monitoring. </w:t>
      </w:r>
    </w:p>
    <w:sectPr w:rsidR="00FE14E1" w:rsidSect="00FE14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4E1"/>
    <w:rsid w:val="005C3366"/>
    <w:rsid w:val="006524EB"/>
    <w:rsid w:val="00B33338"/>
    <w:rsid w:val="00BE6CD8"/>
    <w:rsid w:val="00D132D4"/>
    <w:rsid w:val="00FE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