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DA4" w:rsidRDefault="00E47DA4" w:rsidP="00E47DA4">
      <w:pPr>
        <w:widowControl w:val="0"/>
        <w:autoSpaceDE w:val="0"/>
        <w:autoSpaceDN w:val="0"/>
        <w:adjustRightInd w:val="0"/>
      </w:pPr>
      <w:bookmarkStart w:id="0" w:name="_GoBack"/>
      <w:bookmarkEnd w:id="0"/>
    </w:p>
    <w:p w:rsidR="00E47DA4" w:rsidRDefault="00E47DA4" w:rsidP="00E47DA4">
      <w:pPr>
        <w:widowControl w:val="0"/>
        <w:autoSpaceDE w:val="0"/>
        <w:autoSpaceDN w:val="0"/>
        <w:adjustRightInd w:val="0"/>
      </w:pPr>
      <w:r>
        <w:rPr>
          <w:b/>
          <w:bCs/>
        </w:rPr>
        <w:t>Section 3000.810  Riverboat and Board Surveillance Room Requirements</w:t>
      </w:r>
      <w:r>
        <w:t xml:space="preserve"> </w:t>
      </w:r>
    </w:p>
    <w:p w:rsidR="00E47DA4" w:rsidRDefault="00E47DA4" w:rsidP="00E47DA4">
      <w:pPr>
        <w:widowControl w:val="0"/>
        <w:autoSpaceDE w:val="0"/>
        <w:autoSpaceDN w:val="0"/>
        <w:adjustRightInd w:val="0"/>
      </w:pPr>
    </w:p>
    <w:p w:rsidR="00E47DA4" w:rsidRDefault="00E47DA4" w:rsidP="00E47DA4">
      <w:pPr>
        <w:widowControl w:val="0"/>
        <w:autoSpaceDE w:val="0"/>
        <w:autoSpaceDN w:val="0"/>
        <w:adjustRightInd w:val="0"/>
      </w:pPr>
      <w:r>
        <w:t xml:space="preserve">There shall be for the exclusive use of the Board agents and for the use by surveillance employees of the Riverboat Gaming Operation, rooms on each Riverboat for monitoring and recording purposes.  The room for the exclusive use of the Board shall be designated the Board Surveillance Room.  The room for the use of the surveillance employees of the Riverboat Gaming Operation shall be designated the Riverboat Surveillance Room. </w:t>
      </w:r>
    </w:p>
    <w:p w:rsidR="00AF0B38" w:rsidRDefault="00AF0B38" w:rsidP="00E47DA4">
      <w:pPr>
        <w:widowControl w:val="0"/>
        <w:autoSpaceDE w:val="0"/>
        <w:autoSpaceDN w:val="0"/>
        <w:adjustRightInd w:val="0"/>
      </w:pPr>
    </w:p>
    <w:p w:rsidR="00E47DA4" w:rsidRDefault="00E47DA4" w:rsidP="00E47DA4">
      <w:pPr>
        <w:widowControl w:val="0"/>
        <w:autoSpaceDE w:val="0"/>
        <w:autoSpaceDN w:val="0"/>
        <w:adjustRightInd w:val="0"/>
        <w:ind w:left="1440" w:hanging="720"/>
      </w:pPr>
      <w:r>
        <w:t>a)</w:t>
      </w:r>
      <w:r>
        <w:tab/>
        <w:t xml:space="preserve">All equipment that is utilized to monitor or record must remain solely accessible to the Riverboat Surveillance Room personnel and be exclusively for Riverboat surveillance, except  when such equipment is being repaired or replaced. </w:t>
      </w:r>
    </w:p>
    <w:p w:rsidR="00AF0B38" w:rsidRDefault="00AF0B38" w:rsidP="00E47DA4">
      <w:pPr>
        <w:widowControl w:val="0"/>
        <w:autoSpaceDE w:val="0"/>
        <w:autoSpaceDN w:val="0"/>
        <w:adjustRightInd w:val="0"/>
        <w:ind w:left="1440" w:hanging="720"/>
      </w:pPr>
    </w:p>
    <w:p w:rsidR="00E47DA4" w:rsidRDefault="00E47DA4" w:rsidP="00E47DA4">
      <w:pPr>
        <w:widowControl w:val="0"/>
        <w:autoSpaceDE w:val="0"/>
        <w:autoSpaceDN w:val="0"/>
        <w:adjustRightInd w:val="0"/>
        <w:ind w:left="1440" w:hanging="720"/>
      </w:pPr>
      <w:r>
        <w:t>b)</w:t>
      </w:r>
      <w:r>
        <w:tab/>
        <w:t xml:space="preserve">Employees or agents of the Riverboat Gaming Operation assigned to monitoring duties in the Riverboat Surveillance Room shall have no duties unrelated to surveillance within the Riverboat Gaming Operation. </w:t>
      </w:r>
    </w:p>
    <w:p w:rsidR="00AF0B38" w:rsidRDefault="00AF0B38" w:rsidP="00E47DA4">
      <w:pPr>
        <w:widowControl w:val="0"/>
        <w:autoSpaceDE w:val="0"/>
        <w:autoSpaceDN w:val="0"/>
        <w:adjustRightInd w:val="0"/>
        <w:ind w:left="1440" w:hanging="720"/>
      </w:pPr>
    </w:p>
    <w:p w:rsidR="00E47DA4" w:rsidRDefault="00E47DA4" w:rsidP="00E47DA4">
      <w:pPr>
        <w:widowControl w:val="0"/>
        <w:autoSpaceDE w:val="0"/>
        <w:autoSpaceDN w:val="0"/>
        <w:adjustRightInd w:val="0"/>
        <w:ind w:left="1440" w:hanging="720"/>
      </w:pPr>
      <w:r>
        <w:t>c)</w:t>
      </w:r>
      <w:r>
        <w:tab/>
        <w:t xml:space="preserve">The interior of the Board Surveillance Room and the Riverboat Surveillance Room shall not be visible to the public. </w:t>
      </w:r>
    </w:p>
    <w:p w:rsidR="00AF0B38" w:rsidRDefault="00AF0B38" w:rsidP="00E47DA4">
      <w:pPr>
        <w:widowControl w:val="0"/>
        <w:autoSpaceDE w:val="0"/>
        <w:autoSpaceDN w:val="0"/>
        <w:adjustRightInd w:val="0"/>
        <w:ind w:left="1440" w:hanging="720"/>
      </w:pPr>
    </w:p>
    <w:p w:rsidR="00E47DA4" w:rsidRDefault="00E47DA4" w:rsidP="00E47DA4">
      <w:pPr>
        <w:widowControl w:val="0"/>
        <w:autoSpaceDE w:val="0"/>
        <w:autoSpaceDN w:val="0"/>
        <w:adjustRightInd w:val="0"/>
        <w:ind w:left="1440" w:hanging="720"/>
      </w:pPr>
      <w:r>
        <w:t>d)</w:t>
      </w:r>
      <w:r>
        <w:tab/>
        <w:t xml:space="preserve">Each Riverboat shall have a minimum of eight (8) monitors in the Riverboat Surveillance Room, and three (3) monitors in the Board Surveillance Room.  Each room shall have appropriate switching capabilities to insure that all surveillance cameras are accessible to monitors in both surveillance rooms.  The equipment in the Board Surveillance Room must be able to monitor and record, without being overridden, anything visible by monitor to employees of the holder of an Owner's License. </w:t>
      </w:r>
    </w:p>
    <w:p w:rsidR="00AF0B38" w:rsidRDefault="00AF0B38" w:rsidP="00E47DA4">
      <w:pPr>
        <w:widowControl w:val="0"/>
        <w:autoSpaceDE w:val="0"/>
        <w:autoSpaceDN w:val="0"/>
        <w:adjustRightInd w:val="0"/>
        <w:ind w:left="1440" w:hanging="720"/>
      </w:pPr>
    </w:p>
    <w:p w:rsidR="00E47DA4" w:rsidRDefault="00E47DA4" w:rsidP="00E47DA4">
      <w:pPr>
        <w:widowControl w:val="0"/>
        <w:autoSpaceDE w:val="0"/>
        <w:autoSpaceDN w:val="0"/>
        <w:adjustRightInd w:val="0"/>
        <w:ind w:left="1440" w:hanging="720"/>
      </w:pPr>
      <w:r>
        <w:t>e)</w:t>
      </w:r>
      <w:r>
        <w:tab/>
        <w:t xml:space="preserve">The Board and its agents shall at all times be afforded immediate access to the Riverboat Surveillance Room, other surveillance areas, and all records relating to such surveillance. </w:t>
      </w:r>
    </w:p>
    <w:p w:rsidR="00AF0B38" w:rsidRDefault="00AF0B38" w:rsidP="00E47DA4">
      <w:pPr>
        <w:widowControl w:val="0"/>
        <w:autoSpaceDE w:val="0"/>
        <w:autoSpaceDN w:val="0"/>
        <w:adjustRightInd w:val="0"/>
        <w:ind w:left="1440" w:hanging="720"/>
      </w:pPr>
    </w:p>
    <w:p w:rsidR="00E47DA4" w:rsidRDefault="00E47DA4" w:rsidP="00E47DA4">
      <w:pPr>
        <w:widowControl w:val="0"/>
        <w:autoSpaceDE w:val="0"/>
        <w:autoSpaceDN w:val="0"/>
        <w:adjustRightInd w:val="0"/>
        <w:ind w:left="1440" w:hanging="720"/>
      </w:pPr>
      <w:r>
        <w:t>f)</w:t>
      </w:r>
      <w:r>
        <w:tab/>
        <w:t xml:space="preserve">The Riverboat Surveillance Room and the Board Surveillance Room shall be equipped with all the required surveillance equipment as specified in Section 3000.800. </w:t>
      </w:r>
    </w:p>
    <w:p w:rsidR="00E47DA4" w:rsidRDefault="00E47DA4" w:rsidP="00E47DA4">
      <w:pPr>
        <w:widowControl w:val="0"/>
        <w:autoSpaceDE w:val="0"/>
        <w:autoSpaceDN w:val="0"/>
        <w:adjustRightInd w:val="0"/>
        <w:ind w:left="1440" w:hanging="720"/>
      </w:pPr>
    </w:p>
    <w:p w:rsidR="00E47DA4" w:rsidRDefault="00E47DA4" w:rsidP="00E47DA4">
      <w:pPr>
        <w:widowControl w:val="0"/>
        <w:autoSpaceDE w:val="0"/>
        <w:autoSpaceDN w:val="0"/>
        <w:adjustRightInd w:val="0"/>
        <w:ind w:left="1440" w:hanging="720"/>
      </w:pPr>
      <w:r>
        <w:t xml:space="preserve">(Source:  Amended at 21 Ill. Reg. 4642, effective April 1, 1997) </w:t>
      </w:r>
    </w:p>
    <w:sectPr w:rsidR="00E47DA4" w:rsidSect="00E47D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7DA4"/>
    <w:rsid w:val="005C062C"/>
    <w:rsid w:val="005C3366"/>
    <w:rsid w:val="00AF0B38"/>
    <w:rsid w:val="00C2249F"/>
    <w:rsid w:val="00CC3877"/>
    <w:rsid w:val="00E4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