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F6F1" w14:textId="77777777" w:rsidR="008C1EF2" w:rsidRDefault="008C1EF2" w:rsidP="008C1EF2">
      <w:pPr>
        <w:widowControl w:val="0"/>
        <w:autoSpaceDE w:val="0"/>
        <w:autoSpaceDN w:val="0"/>
        <w:adjustRightInd w:val="0"/>
      </w:pPr>
    </w:p>
    <w:p w14:paraId="562565A6" w14:textId="77777777" w:rsidR="008C1EF2" w:rsidRDefault="008C1EF2" w:rsidP="008C1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3000.640  Exchange of Chips</w:t>
      </w:r>
      <w:r w:rsidR="007E7C3F">
        <w:rPr>
          <w:b/>
          <w:bCs/>
        </w:rPr>
        <w:t>,</w:t>
      </w:r>
      <w:r>
        <w:rPr>
          <w:b/>
          <w:bCs/>
        </w:rPr>
        <w:t xml:space="preserve"> Tokens</w:t>
      </w:r>
      <w:r w:rsidR="007E7C3F">
        <w:rPr>
          <w:b/>
          <w:bCs/>
        </w:rPr>
        <w:t>, and Vouchers</w:t>
      </w:r>
      <w:r>
        <w:t xml:space="preserve"> </w:t>
      </w:r>
    </w:p>
    <w:p w14:paraId="73B972EF" w14:textId="77777777" w:rsidR="008C1EF2" w:rsidRDefault="008C1EF2" w:rsidP="008C1EF2">
      <w:pPr>
        <w:widowControl w:val="0"/>
        <w:autoSpaceDE w:val="0"/>
        <w:autoSpaceDN w:val="0"/>
        <w:adjustRightInd w:val="0"/>
      </w:pPr>
    </w:p>
    <w:p w14:paraId="2C7B2EAA" w14:textId="7DE672D9" w:rsidR="008C1EF2" w:rsidRDefault="008C1EF2" w:rsidP="008C1E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Chips shall be issued to a person only at the request of such person and shall not be given as change in any other transaction.  Chips shall only be issued to </w:t>
      </w:r>
      <w:r w:rsidR="0069625D">
        <w:t>gaming</w:t>
      </w:r>
      <w:r>
        <w:t xml:space="preserve"> patrons at </w:t>
      </w:r>
      <w:r w:rsidR="005574A9">
        <w:t xml:space="preserve">cashier </w:t>
      </w:r>
      <w:r>
        <w:t xml:space="preserve">cages or at the Live Gaming Devices and shall be redeemed only at a </w:t>
      </w:r>
      <w:r w:rsidR="005574A9">
        <w:t xml:space="preserve">cashier </w:t>
      </w:r>
      <w:r>
        <w:t xml:space="preserve">cage. </w:t>
      </w:r>
    </w:p>
    <w:p w14:paraId="0CBA02B5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57069027" w14:textId="0CD0F1F6" w:rsidR="008C1EF2" w:rsidRDefault="008C1EF2" w:rsidP="008C1E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Tokens shall only be issued upon the request of a patron from a </w:t>
      </w:r>
      <w:r w:rsidR="005574A9">
        <w:t xml:space="preserve">cashier </w:t>
      </w:r>
      <w:r>
        <w:t xml:space="preserve">cage, Token Dispenser or from employees of the holder of an </w:t>
      </w:r>
      <w:proofErr w:type="gramStart"/>
      <w:r w:rsidR="0069625D">
        <w:t>owners</w:t>
      </w:r>
      <w:proofErr w:type="gramEnd"/>
      <w:r>
        <w:t xml:space="preserve"> </w:t>
      </w:r>
      <w:r w:rsidR="00CE50B5">
        <w:t>license</w:t>
      </w:r>
      <w:r>
        <w:t xml:space="preserve"> at the Electronic Gaming Device area.  Tokens shall be redeemed only at a </w:t>
      </w:r>
      <w:r w:rsidR="005574A9">
        <w:t xml:space="preserve">cashier </w:t>
      </w:r>
      <w:r>
        <w:t xml:space="preserve">cage. </w:t>
      </w:r>
    </w:p>
    <w:p w14:paraId="31D4FD10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52FD20EF" w14:textId="77777777" w:rsidR="003835E6" w:rsidRDefault="003835E6" w:rsidP="008C1E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Vouchers shall only be issued by </w:t>
      </w:r>
      <w:r w:rsidR="00603D93">
        <w:t xml:space="preserve">approved </w:t>
      </w:r>
      <w:r>
        <w:t>Voucher Printers in Electronic Gaming Devices</w:t>
      </w:r>
      <w:r w:rsidR="00603D93">
        <w:t xml:space="preserve"> or at a cashier cage</w:t>
      </w:r>
      <w:r>
        <w:t>.</w:t>
      </w:r>
    </w:p>
    <w:p w14:paraId="53E54DA9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1EE12842" w14:textId="77777777" w:rsidR="003835E6" w:rsidRDefault="003835E6" w:rsidP="005574A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Prior to their Redemption Dates, Vouchers may be redeemed for:</w:t>
      </w:r>
    </w:p>
    <w:p w14:paraId="3ED239FA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22070909" w14:textId="77777777" w:rsidR="003835E6" w:rsidRDefault="003835E6" w:rsidP="003835E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Electronic Credit at Electronic</w:t>
      </w:r>
      <w:r w:rsidR="007E7C3F">
        <w:t xml:space="preserve"> Gaming</w:t>
      </w:r>
      <w:r>
        <w:t xml:space="preserve"> Devices, which Credit may then be redeemed as a new Voucher or in Tokens, for </w:t>
      </w:r>
      <w:proofErr w:type="spellStart"/>
      <w:r>
        <w:t>EGDs</w:t>
      </w:r>
      <w:proofErr w:type="spellEnd"/>
      <w:r>
        <w:t xml:space="preserve"> equipped for Tokens; and</w:t>
      </w:r>
    </w:p>
    <w:p w14:paraId="02F25040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24FD60A6" w14:textId="5B0DBC86" w:rsidR="003835E6" w:rsidRDefault="003835E6" w:rsidP="003835E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United States currency at </w:t>
      </w:r>
      <w:r w:rsidR="00CE50B5">
        <w:t xml:space="preserve">Voucher </w:t>
      </w:r>
      <w:r>
        <w:t xml:space="preserve">Validation Terminals and a cashier cage </w:t>
      </w:r>
      <w:r w:rsidR="0069625D">
        <w:t>in</w:t>
      </w:r>
      <w:r>
        <w:t xml:space="preserve"> the </w:t>
      </w:r>
      <w:r w:rsidR="0069625D">
        <w:rPr>
          <w:color w:val="000000"/>
        </w:rPr>
        <w:t>gaming operation</w:t>
      </w:r>
      <w:r w:rsidR="002F13D2">
        <w:rPr>
          <w:color w:val="000000"/>
        </w:rPr>
        <w:t xml:space="preserve"> </w:t>
      </w:r>
      <w:r>
        <w:t xml:space="preserve">of an </w:t>
      </w:r>
      <w:proofErr w:type="gramStart"/>
      <w:r w:rsidR="004F5556">
        <w:t>owners</w:t>
      </w:r>
      <w:proofErr w:type="gramEnd"/>
      <w:r>
        <w:t xml:space="preserve"> </w:t>
      </w:r>
      <w:r w:rsidR="00CE50B5">
        <w:t>l</w:t>
      </w:r>
      <w:r>
        <w:t>icense.</w:t>
      </w:r>
    </w:p>
    <w:p w14:paraId="27717908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473CDF47" w14:textId="004A9C4D" w:rsidR="003835E6" w:rsidRDefault="003835E6" w:rsidP="003835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E50B5">
        <w:t>After their Redemption Dates and p</w:t>
      </w:r>
      <w:r>
        <w:t>rior to their Expiration Dates, Voucher</w:t>
      </w:r>
      <w:r w:rsidR="00935C08">
        <w:t>s</w:t>
      </w:r>
      <w:r>
        <w:t xml:space="preserve"> may be redeemed for United States currency only at a cashier cage </w:t>
      </w:r>
      <w:r w:rsidR="0069625D">
        <w:t>in a gaming operation</w:t>
      </w:r>
      <w:r>
        <w:t xml:space="preserve"> of an </w:t>
      </w:r>
      <w:proofErr w:type="gramStart"/>
      <w:r w:rsidR="004F5556">
        <w:t>owners</w:t>
      </w:r>
      <w:proofErr w:type="gramEnd"/>
      <w:r>
        <w:t xml:space="preserve"> </w:t>
      </w:r>
      <w:r w:rsidR="00C87745">
        <w:t>l</w:t>
      </w:r>
      <w:r>
        <w:t xml:space="preserve">icense. </w:t>
      </w:r>
    </w:p>
    <w:p w14:paraId="054E898D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30FFA923" w14:textId="3E0133E1" w:rsidR="008C1EF2" w:rsidRDefault="003835E6" w:rsidP="008C1E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8C1EF2">
        <w:tab/>
        <w:t>Chips</w:t>
      </w:r>
      <w:r>
        <w:t>,</w:t>
      </w:r>
      <w:r w:rsidR="008C1EF2">
        <w:t xml:space="preserve"> Tokens</w:t>
      </w:r>
      <w:r>
        <w:t xml:space="preserve"> or Vouchers</w:t>
      </w:r>
      <w:r w:rsidR="008C1EF2">
        <w:t xml:space="preserve"> shall only be redeemed by an </w:t>
      </w:r>
      <w:proofErr w:type="gramStart"/>
      <w:r w:rsidR="0069625D">
        <w:t>owners</w:t>
      </w:r>
      <w:proofErr w:type="gramEnd"/>
      <w:r w:rsidR="0069625D">
        <w:t xml:space="preserve"> licensee</w:t>
      </w:r>
      <w:r w:rsidR="008C1EF2">
        <w:t xml:space="preserve"> from its patrons and shall not be knowingly redeemed from any non-patron source, except where: </w:t>
      </w:r>
    </w:p>
    <w:p w14:paraId="5B085F0F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6B3396E4" w14:textId="77777777" w:rsidR="008C1EF2" w:rsidRDefault="00503207" w:rsidP="008C1EF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8C1EF2">
        <w:t>)</w:t>
      </w:r>
      <w:r w:rsidR="008C1EF2">
        <w:tab/>
        <w:t xml:space="preserve">employees of the holder present for redemption Chips or Tokens as provided in the approved Internal Control System of the holder; </w:t>
      </w:r>
    </w:p>
    <w:p w14:paraId="35309DDE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25251D00" w14:textId="4F3023F7" w:rsidR="008C1EF2" w:rsidRDefault="008C1EF2" w:rsidP="008C1E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another </w:t>
      </w:r>
      <w:proofErr w:type="gramStart"/>
      <w:r w:rsidR="0069625D">
        <w:rPr>
          <w:color w:val="000000"/>
        </w:rPr>
        <w:t>owners</w:t>
      </w:r>
      <w:proofErr w:type="gramEnd"/>
      <w:r w:rsidR="0069625D">
        <w:rPr>
          <w:color w:val="000000"/>
        </w:rPr>
        <w:t xml:space="preserve"> licensee</w:t>
      </w:r>
      <w:r>
        <w:t xml:space="preserve"> presents for redemption Tokens which have been lawfully received by that holder; </w:t>
      </w:r>
    </w:p>
    <w:p w14:paraId="1BD64A31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06E8EE54" w14:textId="77777777" w:rsidR="008C1EF2" w:rsidRDefault="008C1EF2" w:rsidP="008C1E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subject to approval by the Administrator, a person licensed to conduct Gaming in another jurisdiction presents for redemption Tokens which have been lawfully received by that person; or </w:t>
      </w:r>
    </w:p>
    <w:p w14:paraId="310BCCA8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2CB70F17" w14:textId="77777777" w:rsidR="008C1EF2" w:rsidRDefault="008C1EF2" w:rsidP="008C1E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prior written approval for the redemption of the Chips or Tokens is obtained in each instance from the Administrator. </w:t>
      </w:r>
    </w:p>
    <w:p w14:paraId="05CAB8D4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4D215DD4" w14:textId="38F7FC75" w:rsidR="008C1EF2" w:rsidRDefault="003835E6" w:rsidP="008C1E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8C1EF2">
        <w:tab/>
        <w:t xml:space="preserve">Each </w:t>
      </w:r>
      <w:proofErr w:type="gramStart"/>
      <w:r w:rsidR="0069625D">
        <w:t>owners</w:t>
      </w:r>
      <w:proofErr w:type="gramEnd"/>
      <w:r w:rsidR="0069625D">
        <w:t xml:space="preserve"> licensee</w:t>
      </w:r>
      <w:r w:rsidR="008C1EF2">
        <w:t xml:space="preserve"> shall promptly redeem its own Chips</w:t>
      </w:r>
      <w:r>
        <w:t>,</w:t>
      </w:r>
      <w:r w:rsidR="008C1EF2">
        <w:t xml:space="preserve"> Tokens </w:t>
      </w:r>
      <w:r>
        <w:t xml:space="preserve">and Vouchers </w:t>
      </w:r>
      <w:r w:rsidR="008C1EF2">
        <w:lastRenderedPageBreak/>
        <w:t xml:space="preserve">by cash or by check dated the day of such redemption on an account of the </w:t>
      </w:r>
      <w:r w:rsidR="0069625D">
        <w:rPr>
          <w:color w:val="000000"/>
        </w:rPr>
        <w:t>gaming operation</w:t>
      </w:r>
      <w:r w:rsidR="008C1EF2">
        <w:t>, as requested by the patron, except when the Chips</w:t>
      </w:r>
      <w:r>
        <w:t>,</w:t>
      </w:r>
      <w:r w:rsidR="008C1EF2">
        <w:t xml:space="preserve"> Tokens </w:t>
      </w:r>
      <w:r>
        <w:t xml:space="preserve">and Vouchers </w:t>
      </w:r>
      <w:r w:rsidR="008C1EF2">
        <w:t xml:space="preserve">were obtained or used unlawfully. </w:t>
      </w:r>
    </w:p>
    <w:p w14:paraId="14196C6E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2E616658" w14:textId="443F1FCD" w:rsidR="008C1EF2" w:rsidRDefault="003835E6" w:rsidP="008C1EF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8C1EF2">
        <w:tab/>
        <w:t xml:space="preserve">Each </w:t>
      </w:r>
      <w:r w:rsidR="0069625D">
        <w:rPr>
          <w:color w:val="000000"/>
        </w:rPr>
        <w:t>gaming operation</w:t>
      </w:r>
      <w:r w:rsidR="008C1EF2">
        <w:t xml:space="preserve"> may demand the redemption of its Chips</w:t>
      </w:r>
      <w:r>
        <w:t>,</w:t>
      </w:r>
      <w:r w:rsidR="008C1EF2">
        <w:t xml:space="preserve"> Tokens </w:t>
      </w:r>
      <w:r>
        <w:t xml:space="preserve">or Vouchers </w:t>
      </w:r>
      <w:r w:rsidR="008C1EF2">
        <w:t xml:space="preserve">from any person in possession of them and </w:t>
      </w:r>
      <w:r w:rsidR="00CE50B5">
        <w:t>that</w:t>
      </w:r>
      <w:r w:rsidR="008C1EF2">
        <w:t xml:space="preserve"> person shall redeem </w:t>
      </w:r>
      <w:r w:rsidR="00CE50B5">
        <w:t>the</w:t>
      </w:r>
      <w:r w:rsidR="008C1EF2">
        <w:t xml:space="preserve"> Chips</w:t>
      </w:r>
      <w:r>
        <w:t>,</w:t>
      </w:r>
      <w:r w:rsidR="008C1EF2">
        <w:t xml:space="preserve"> Tokens </w:t>
      </w:r>
      <w:r>
        <w:t xml:space="preserve">or Vouchers </w:t>
      </w:r>
      <w:r w:rsidR="008C1EF2">
        <w:t xml:space="preserve">upon presentation </w:t>
      </w:r>
      <w:r>
        <w:t xml:space="preserve">by the </w:t>
      </w:r>
      <w:r w:rsidR="0069625D">
        <w:rPr>
          <w:color w:val="000000"/>
        </w:rPr>
        <w:t>g</w:t>
      </w:r>
      <w:r w:rsidR="0069625D" w:rsidRPr="008045F2">
        <w:rPr>
          <w:color w:val="000000"/>
        </w:rPr>
        <w:t xml:space="preserve">aming </w:t>
      </w:r>
      <w:r w:rsidR="0069625D">
        <w:rPr>
          <w:color w:val="000000"/>
        </w:rPr>
        <w:t>o</w:t>
      </w:r>
      <w:r w:rsidR="0069625D" w:rsidRPr="008045F2">
        <w:rPr>
          <w:color w:val="000000"/>
        </w:rPr>
        <w:t>peration</w:t>
      </w:r>
      <w:r w:rsidR="0069625D" w:rsidRPr="008045F2" w:rsidDel="00FA7810">
        <w:rPr>
          <w:color w:val="000000"/>
        </w:rPr>
        <w:t xml:space="preserve"> </w:t>
      </w:r>
      <w:r w:rsidR="008C1EF2">
        <w:t xml:space="preserve">of an equivalent amount of cash </w:t>
      </w:r>
      <w:r>
        <w:t xml:space="preserve">or check dated the same day </w:t>
      </w:r>
      <w:r w:rsidR="007C3D0F">
        <w:t xml:space="preserve">on an account of </w:t>
      </w:r>
      <w:r w:rsidR="008C1EF2">
        <w:t xml:space="preserve">the </w:t>
      </w:r>
      <w:proofErr w:type="gramStart"/>
      <w:r w:rsidR="0069625D">
        <w:rPr>
          <w:color w:val="000000"/>
        </w:rPr>
        <w:t>owners</w:t>
      </w:r>
      <w:proofErr w:type="gramEnd"/>
      <w:r w:rsidR="0069625D">
        <w:rPr>
          <w:color w:val="000000"/>
        </w:rPr>
        <w:t xml:space="preserve"> licensee</w:t>
      </w:r>
      <w:r w:rsidR="008C1EF2">
        <w:t xml:space="preserve">. </w:t>
      </w:r>
    </w:p>
    <w:p w14:paraId="69A00227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3A7F773F" w14:textId="3FC689DC" w:rsidR="008C1EF2" w:rsidRDefault="007C3D0F" w:rsidP="008C1EF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8C1EF2">
        <w:tab/>
        <w:t xml:space="preserve">Each </w:t>
      </w:r>
      <w:r w:rsidR="0069625D">
        <w:rPr>
          <w:color w:val="000000"/>
        </w:rPr>
        <w:t>gaming operation</w:t>
      </w:r>
      <w:r w:rsidR="008C1EF2">
        <w:t xml:space="preserve"> shall </w:t>
      </w:r>
      <w:r w:rsidR="0069625D">
        <w:t>post</w:t>
      </w:r>
      <w:r w:rsidR="008C1EF2">
        <w:t xml:space="preserve"> in a prominent place: </w:t>
      </w:r>
    </w:p>
    <w:p w14:paraId="470E8700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135DE00C" w14:textId="230F9D35" w:rsidR="008C1EF2" w:rsidRDefault="008C1EF2" w:rsidP="008C1E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 the front of a </w:t>
      </w:r>
      <w:r w:rsidR="005574A9">
        <w:t xml:space="preserve">cashier </w:t>
      </w:r>
      <w:r>
        <w:t>cage a sign that reads as follows:  "Gaming Chips</w:t>
      </w:r>
      <w:r w:rsidR="007C3D0F">
        <w:t>, Tokens or Vouchers</w:t>
      </w:r>
      <w:r>
        <w:t xml:space="preserve"> issued by another </w:t>
      </w:r>
      <w:r w:rsidR="0069625D">
        <w:t>casino</w:t>
      </w:r>
      <w:r>
        <w:t xml:space="preserve"> may not be used, exchanged or redeemed </w:t>
      </w:r>
      <w:r w:rsidR="008532F1">
        <w:t>here</w:t>
      </w:r>
      <w:r>
        <w:t>"</w:t>
      </w:r>
      <w:r w:rsidR="00613D90">
        <w:t>;</w:t>
      </w:r>
      <w:r>
        <w:t xml:space="preserve"> </w:t>
      </w:r>
    </w:p>
    <w:p w14:paraId="1368E60F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3A4E7BAE" w14:textId="72E43DDB" w:rsidR="008C1EF2" w:rsidRDefault="008C1EF2" w:rsidP="008C1E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 Electronic Gaming Device Token redemption </w:t>
      </w:r>
      <w:proofErr w:type="gramStart"/>
      <w:r>
        <w:t>booths</w:t>
      </w:r>
      <w:proofErr w:type="gramEnd"/>
      <w:r>
        <w:t xml:space="preserve"> a sign that reads as follows:  "Tokens </w:t>
      </w:r>
      <w:r w:rsidR="007C3D0F">
        <w:t xml:space="preserve">or Vouchers </w:t>
      </w:r>
      <w:r>
        <w:t xml:space="preserve">issued by another </w:t>
      </w:r>
      <w:r w:rsidR="00006E28">
        <w:t>casino</w:t>
      </w:r>
      <w:r>
        <w:t xml:space="preserve"> may not be used, exchanged or redeemed </w:t>
      </w:r>
      <w:r w:rsidR="0069625D">
        <w:t>here</w:t>
      </w:r>
      <w:r>
        <w:t>"</w:t>
      </w:r>
      <w:r w:rsidR="00CE50B5">
        <w:t>;</w:t>
      </w:r>
      <w:r w:rsidR="007C3D0F">
        <w:t xml:space="preserve"> and</w:t>
      </w:r>
      <w:r>
        <w:t xml:space="preserve"> </w:t>
      </w:r>
    </w:p>
    <w:p w14:paraId="6FEB9ED2" w14:textId="77777777" w:rsidR="007F4140" w:rsidRDefault="007F4140" w:rsidP="00E2745C">
      <w:pPr>
        <w:widowControl w:val="0"/>
        <w:autoSpaceDE w:val="0"/>
        <w:autoSpaceDN w:val="0"/>
        <w:adjustRightInd w:val="0"/>
      </w:pPr>
    </w:p>
    <w:p w14:paraId="3D38CB9C" w14:textId="7EA218B9" w:rsidR="008C1EF2" w:rsidRDefault="007C3D0F" w:rsidP="008C1E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On Voucher Validation Terminals a sign that reads as follows:  "Vouchers issued by another </w:t>
      </w:r>
      <w:r w:rsidR="00E55188">
        <w:t>casino</w:t>
      </w:r>
      <w:r>
        <w:t xml:space="preserve"> may not be used, exchanged or redeemed </w:t>
      </w:r>
      <w:r w:rsidR="00E55188">
        <w:t>here</w:t>
      </w:r>
      <w:r>
        <w:t>"</w:t>
      </w:r>
      <w:r w:rsidR="00CE50B5">
        <w:t>.</w:t>
      </w:r>
    </w:p>
    <w:p w14:paraId="46E7FA1C" w14:textId="77777777" w:rsidR="007C3D0F" w:rsidRDefault="007C3D0F" w:rsidP="00E2745C">
      <w:pPr>
        <w:widowControl w:val="0"/>
        <w:autoSpaceDE w:val="0"/>
        <w:autoSpaceDN w:val="0"/>
        <w:adjustRightInd w:val="0"/>
      </w:pPr>
    </w:p>
    <w:p w14:paraId="4C72E73A" w14:textId="287F7960" w:rsidR="00603D93" w:rsidRPr="00D55B37" w:rsidRDefault="00E55188">
      <w:pPr>
        <w:pStyle w:val="JCARSourceNote"/>
        <w:ind w:left="720"/>
      </w:pPr>
      <w:r w:rsidRPr="004E27CF">
        <w:t xml:space="preserve">(Source:  Amended at </w:t>
      </w:r>
      <w:r w:rsidR="00B2459A">
        <w:t>50</w:t>
      </w:r>
      <w:r w:rsidRPr="004E27CF">
        <w:t xml:space="preserve"> Ill. Reg. </w:t>
      </w:r>
      <w:r w:rsidR="00CA6F26">
        <w:t>1628</w:t>
      </w:r>
      <w:r w:rsidRPr="004E27CF">
        <w:t xml:space="preserve">, effective </w:t>
      </w:r>
      <w:r w:rsidR="00CA6F26">
        <w:t>January 16, 2026</w:t>
      </w:r>
      <w:r w:rsidRPr="004E27CF">
        <w:t>)</w:t>
      </w:r>
    </w:p>
    <w:sectPr w:rsidR="00603D93" w:rsidRPr="00D55B37" w:rsidSect="008C1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EF2"/>
    <w:rsid w:val="00006E28"/>
    <w:rsid w:val="002A6FE1"/>
    <w:rsid w:val="002F13D2"/>
    <w:rsid w:val="003835E6"/>
    <w:rsid w:val="004F4F04"/>
    <w:rsid w:val="004F5556"/>
    <w:rsid w:val="00503207"/>
    <w:rsid w:val="005574A9"/>
    <w:rsid w:val="005C2330"/>
    <w:rsid w:val="005C3366"/>
    <w:rsid w:val="00603D93"/>
    <w:rsid w:val="00613D90"/>
    <w:rsid w:val="0069625D"/>
    <w:rsid w:val="006E486F"/>
    <w:rsid w:val="00783D72"/>
    <w:rsid w:val="00795A0B"/>
    <w:rsid w:val="007C3D0F"/>
    <w:rsid w:val="007E7C3F"/>
    <w:rsid w:val="007F4140"/>
    <w:rsid w:val="008532F1"/>
    <w:rsid w:val="008C1EF2"/>
    <w:rsid w:val="00935C08"/>
    <w:rsid w:val="009B0393"/>
    <w:rsid w:val="00B2247B"/>
    <w:rsid w:val="00B2459A"/>
    <w:rsid w:val="00C87745"/>
    <w:rsid w:val="00CA6F26"/>
    <w:rsid w:val="00CE50B5"/>
    <w:rsid w:val="00D5053C"/>
    <w:rsid w:val="00E14122"/>
    <w:rsid w:val="00E25307"/>
    <w:rsid w:val="00E2745C"/>
    <w:rsid w:val="00E55188"/>
    <w:rsid w:val="00FA02EB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FEF4C8"/>
  <w15:docId w15:val="{5F8DB471-1E05-4EBF-88B2-EBFBB66C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Shipley, Melissa A.</cp:lastModifiedBy>
  <cp:revision>5</cp:revision>
  <dcterms:created xsi:type="dcterms:W3CDTF">2025-12-23T16:23:00Z</dcterms:created>
  <dcterms:modified xsi:type="dcterms:W3CDTF">2026-01-30T13:49:00Z</dcterms:modified>
</cp:coreProperties>
</file>