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590" w:rsidRDefault="00285590" w:rsidP="00285590">
      <w:pPr>
        <w:widowControl w:val="0"/>
        <w:autoSpaceDE w:val="0"/>
        <w:autoSpaceDN w:val="0"/>
        <w:adjustRightInd w:val="0"/>
      </w:pPr>
      <w:bookmarkStart w:id="0" w:name="_GoBack"/>
      <w:bookmarkEnd w:id="0"/>
    </w:p>
    <w:p w:rsidR="00285590" w:rsidRDefault="00285590" w:rsidP="00285590">
      <w:pPr>
        <w:widowControl w:val="0"/>
        <w:autoSpaceDE w:val="0"/>
        <w:autoSpaceDN w:val="0"/>
        <w:adjustRightInd w:val="0"/>
      </w:pPr>
      <w:r>
        <w:rPr>
          <w:b/>
          <w:bCs/>
        </w:rPr>
        <w:t>Section 3000.284  Disposal of Gaming Devices</w:t>
      </w:r>
      <w:r>
        <w:t xml:space="preserve"> </w:t>
      </w:r>
    </w:p>
    <w:p w:rsidR="00285590" w:rsidRDefault="00285590" w:rsidP="00285590">
      <w:pPr>
        <w:widowControl w:val="0"/>
        <w:autoSpaceDE w:val="0"/>
        <w:autoSpaceDN w:val="0"/>
        <w:adjustRightInd w:val="0"/>
      </w:pPr>
    </w:p>
    <w:p w:rsidR="00285590" w:rsidRDefault="00285590" w:rsidP="00285590">
      <w:pPr>
        <w:widowControl w:val="0"/>
        <w:autoSpaceDE w:val="0"/>
        <w:autoSpaceDN w:val="0"/>
        <w:adjustRightInd w:val="0"/>
      </w:pPr>
      <w:r>
        <w:t xml:space="preserve">The holder of an Owner's License shall not dispose of an Electronic or Live Gaming Device without prior written approval from the Administrator.  The owner licensee shall dispose of other Gaming Equipment only as prescribed in its approved Internal Control System. </w:t>
      </w:r>
    </w:p>
    <w:p w:rsidR="00285590" w:rsidRDefault="00285590" w:rsidP="00285590">
      <w:pPr>
        <w:widowControl w:val="0"/>
        <w:autoSpaceDE w:val="0"/>
        <w:autoSpaceDN w:val="0"/>
        <w:adjustRightInd w:val="0"/>
      </w:pPr>
    </w:p>
    <w:p w:rsidR="00285590" w:rsidRDefault="00285590" w:rsidP="00285590">
      <w:pPr>
        <w:widowControl w:val="0"/>
        <w:autoSpaceDE w:val="0"/>
        <w:autoSpaceDN w:val="0"/>
        <w:adjustRightInd w:val="0"/>
        <w:ind w:left="1440" w:hanging="720"/>
      </w:pPr>
      <w:r>
        <w:t xml:space="preserve">(Source:  Added at 21 Ill. Reg. 4642, effective April 1, 1997) </w:t>
      </w:r>
    </w:p>
    <w:sectPr w:rsidR="00285590" w:rsidSect="002855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5590"/>
    <w:rsid w:val="000E6DFD"/>
    <w:rsid w:val="00285590"/>
    <w:rsid w:val="002B5386"/>
    <w:rsid w:val="005C3366"/>
    <w:rsid w:val="00D22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