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96" w:rsidRDefault="00964A96" w:rsidP="00964A96">
      <w:pPr>
        <w:widowControl w:val="0"/>
        <w:autoSpaceDE w:val="0"/>
        <w:autoSpaceDN w:val="0"/>
        <w:adjustRightInd w:val="0"/>
      </w:pPr>
      <w:bookmarkStart w:id="0" w:name="_GoBack"/>
      <w:bookmarkEnd w:id="0"/>
    </w:p>
    <w:p w:rsidR="00964A96" w:rsidRDefault="00964A96" w:rsidP="00964A96">
      <w:pPr>
        <w:widowControl w:val="0"/>
        <w:autoSpaceDE w:val="0"/>
        <w:autoSpaceDN w:val="0"/>
        <w:adjustRightInd w:val="0"/>
      </w:pPr>
      <w:r>
        <w:rPr>
          <w:b/>
          <w:bCs/>
        </w:rPr>
        <w:t>Section 3000.141  Applicant/Licensee Disclosure of Agents</w:t>
      </w:r>
      <w:r>
        <w:t xml:space="preserve"> </w:t>
      </w:r>
    </w:p>
    <w:p w:rsidR="00964A96" w:rsidRDefault="00964A96" w:rsidP="00964A96">
      <w:pPr>
        <w:widowControl w:val="0"/>
        <w:autoSpaceDE w:val="0"/>
        <w:autoSpaceDN w:val="0"/>
        <w:adjustRightInd w:val="0"/>
      </w:pPr>
    </w:p>
    <w:p w:rsidR="00964A96" w:rsidRDefault="00964A96" w:rsidP="00964A96">
      <w:pPr>
        <w:widowControl w:val="0"/>
        <w:autoSpaceDE w:val="0"/>
        <w:autoSpaceDN w:val="0"/>
        <w:adjustRightInd w:val="0"/>
      </w:pPr>
      <w:r>
        <w:t xml:space="preserve">Any individual or entity acting on behalf of an applicant or licensee, for compensation, with regard to Board action shall promptly be identified to the Board by both the applicant or licensee and the individual or entity acting on their behalf. </w:t>
      </w:r>
    </w:p>
    <w:p w:rsidR="00964A96" w:rsidRDefault="00964A96" w:rsidP="00964A96">
      <w:pPr>
        <w:widowControl w:val="0"/>
        <w:autoSpaceDE w:val="0"/>
        <w:autoSpaceDN w:val="0"/>
        <w:adjustRightInd w:val="0"/>
      </w:pPr>
    </w:p>
    <w:p w:rsidR="00964A96" w:rsidRDefault="00964A96" w:rsidP="00964A96">
      <w:pPr>
        <w:widowControl w:val="0"/>
        <w:autoSpaceDE w:val="0"/>
        <w:autoSpaceDN w:val="0"/>
        <w:adjustRightInd w:val="0"/>
        <w:ind w:left="1440" w:hanging="720"/>
      </w:pPr>
      <w:r>
        <w:t xml:space="preserve">(Source:  Added at 17 Ill. Reg. 11510, effective July 9, 1993) </w:t>
      </w:r>
    </w:p>
    <w:sectPr w:rsidR="00964A96" w:rsidSect="00964A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A96"/>
    <w:rsid w:val="003223C9"/>
    <w:rsid w:val="005C3366"/>
    <w:rsid w:val="00964A96"/>
    <w:rsid w:val="00AA50B9"/>
    <w:rsid w:val="00DC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