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01" w:rsidRDefault="00D81701" w:rsidP="005A44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62A6" w:rsidRDefault="008462A6" w:rsidP="005A44C8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8462A6" w:rsidRDefault="008462A6" w:rsidP="005A44C8">
      <w:pPr>
        <w:widowControl w:val="0"/>
        <w:autoSpaceDE w:val="0"/>
        <w:autoSpaceDN w:val="0"/>
        <w:adjustRightInd w:val="0"/>
        <w:ind w:left="1425" w:hanging="1425"/>
      </w:pPr>
      <w:r>
        <w:t>750.100</w:t>
      </w:r>
      <w:r>
        <w:tab/>
        <w:t xml:space="preserve">Scope of the Program and Rules </w:t>
      </w:r>
    </w:p>
    <w:p w:rsidR="008462A6" w:rsidRDefault="008462A6" w:rsidP="005A44C8">
      <w:pPr>
        <w:widowControl w:val="0"/>
        <w:autoSpaceDE w:val="0"/>
        <w:autoSpaceDN w:val="0"/>
        <w:adjustRightInd w:val="0"/>
        <w:ind w:left="1425" w:hanging="1425"/>
      </w:pPr>
      <w:r>
        <w:t>750.200</w:t>
      </w:r>
      <w:r>
        <w:tab/>
        <w:t xml:space="preserve">Definitions </w:t>
      </w:r>
    </w:p>
    <w:p w:rsidR="008462A6" w:rsidRDefault="008462A6" w:rsidP="005A44C8">
      <w:pPr>
        <w:widowControl w:val="0"/>
        <w:autoSpaceDE w:val="0"/>
        <w:autoSpaceDN w:val="0"/>
        <w:adjustRightInd w:val="0"/>
      </w:pPr>
      <w:r>
        <w:t>750.300</w:t>
      </w:r>
      <w:r>
        <w:tab/>
        <w:t xml:space="preserve">Payments Required to be Paid by Electronic Funds Transfer </w:t>
      </w:r>
    </w:p>
    <w:p w:rsidR="008462A6" w:rsidRDefault="008462A6" w:rsidP="005A44C8">
      <w:pPr>
        <w:widowControl w:val="0"/>
        <w:autoSpaceDE w:val="0"/>
        <w:autoSpaceDN w:val="0"/>
        <w:adjustRightInd w:val="0"/>
      </w:pPr>
      <w:r>
        <w:t>750.400</w:t>
      </w:r>
      <w:r>
        <w:tab/>
        <w:t xml:space="preserve">Eligibility Determination and Taxpayer Notification </w:t>
      </w:r>
    </w:p>
    <w:p w:rsidR="008462A6" w:rsidRDefault="008462A6" w:rsidP="005A44C8">
      <w:pPr>
        <w:widowControl w:val="0"/>
        <w:autoSpaceDE w:val="0"/>
        <w:autoSpaceDN w:val="0"/>
        <w:adjustRightInd w:val="0"/>
      </w:pPr>
      <w:r>
        <w:t>750.500</w:t>
      </w:r>
      <w:r>
        <w:tab/>
        <w:t xml:space="preserve">Voluntary Program Participation </w:t>
      </w:r>
    </w:p>
    <w:p w:rsidR="008462A6" w:rsidRDefault="008462A6" w:rsidP="005A44C8">
      <w:pPr>
        <w:widowControl w:val="0"/>
        <w:autoSpaceDE w:val="0"/>
        <w:autoSpaceDN w:val="0"/>
        <w:adjustRightInd w:val="0"/>
      </w:pPr>
      <w:r>
        <w:t>750.600</w:t>
      </w:r>
      <w:r>
        <w:tab/>
        <w:t xml:space="preserve">Methods of Electronic Funds Transfer Payment </w:t>
      </w:r>
    </w:p>
    <w:p w:rsidR="008462A6" w:rsidRDefault="008462A6" w:rsidP="005A44C8">
      <w:pPr>
        <w:widowControl w:val="0"/>
        <w:autoSpaceDE w:val="0"/>
        <w:autoSpaceDN w:val="0"/>
        <w:adjustRightInd w:val="0"/>
      </w:pPr>
      <w:r>
        <w:t>750.700</w:t>
      </w:r>
      <w:r>
        <w:tab/>
        <w:t xml:space="preserve">Payment Transmission Errors </w:t>
      </w:r>
    </w:p>
    <w:p w:rsidR="008462A6" w:rsidRDefault="008462A6" w:rsidP="005A44C8">
      <w:pPr>
        <w:widowControl w:val="0"/>
        <w:autoSpaceDE w:val="0"/>
        <w:autoSpaceDN w:val="0"/>
        <w:adjustRightInd w:val="0"/>
      </w:pPr>
      <w:r>
        <w:t>750.800</w:t>
      </w:r>
      <w:r>
        <w:tab/>
        <w:t xml:space="preserve">Department Notification Requirement </w:t>
      </w:r>
    </w:p>
    <w:p w:rsidR="008462A6" w:rsidRDefault="008462A6" w:rsidP="005A44C8">
      <w:pPr>
        <w:widowControl w:val="0"/>
        <w:autoSpaceDE w:val="0"/>
        <w:autoSpaceDN w:val="0"/>
        <w:adjustRightInd w:val="0"/>
        <w:ind w:left="1425" w:hanging="1425"/>
      </w:pPr>
      <w:r>
        <w:t>750.900</w:t>
      </w:r>
      <w:r>
        <w:tab/>
        <w:t xml:space="preserve">Due Date; General Provisions </w:t>
      </w:r>
    </w:p>
    <w:sectPr w:rsidR="008462A6" w:rsidSect="005A44C8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62A6"/>
    <w:rsid w:val="005A44C8"/>
    <w:rsid w:val="00670F8A"/>
    <w:rsid w:val="008462A6"/>
    <w:rsid w:val="00D81701"/>
    <w:rsid w:val="00FB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saboch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