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29EA" w14:textId="77777777" w:rsidR="00072C2B" w:rsidRDefault="00072C2B" w:rsidP="00072C2B">
      <w:pPr>
        <w:widowControl w:val="0"/>
        <w:autoSpaceDE w:val="0"/>
        <w:autoSpaceDN w:val="0"/>
        <w:adjustRightInd w:val="0"/>
      </w:pPr>
    </w:p>
    <w:p w14:paraId="5B23BA7E" w14:textId="77777777" w:rsidR="00072C2B" w:rsidRDefault="00072C2B" w:rsidP="00072C2B">
      <w:pPr>
        <w:widowControl w:val="0"/>
        <w:autoSpaceDE w:val="0"/>
        <w:autoSpaceDN w:val="0"/>
        <w:adjustRightInd w:val="0"/>
        <w:jc w:val="center"/>
      </w:pPr>
      <w:r>
        <w:t>PART 690</w:t>
      </w:r>
    </w:p>
    <w:p w14:paraId="04B64E5E" w14:textId="7D272F9E" w:rsidR="00072C2B" w:rsidRDefault="00072C2B" w:rsidP="00072C2B">
      <w:pPr>
        <w:widowControl w:val="0"/>
        <w:autoSpaceDE w:val="0"/>
        <w:autoSpaceDN w:val="0"/>
        <w:adjustRightInd w:val="0"/>
        <w:jc w:val="center"/>
      </w:pPr>
      <w:r>
        <w:t>SALEM CIVIC CENTER RETAILERS' OCCUPATION TAX</w:t>
      </w:r>
    </w:p>
    <w:p w14:paraId="635AB8CE" w14:textId="77777777" w:rsidR="00CD3AEA" w:rsidRDefault="00CD3AEA" w:rsidP="00CD3AEA">
      <w:pPr>
        <w:widowControl w:val="0"/>
        <w:autoSpaceDE w:val="0"/>
        <w:autoSpaceDN w:val="0"/>
        <w:adjustRightInd w:val="0"/>
      </w:pPr>
    </w:p>
    <w:sectPr w:rsidR="00CD3AEA" w:rsidSect="00072C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C2B"/>
    <w:rsid w:val="00072C2B"/>
    <w:rsid w:val="005C3366"/>
    <w:rsid w:val="008D7E91"/>
    <w:rsid w:val="00CD3AEA"/>
    <w:rsid w:val="00D10696"/>
    <w:rsid w:val="00ED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27890C"/>
  <w15:docId w15:val="{88E70113-1D7B-4713-B6C9-B18B1B32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690</vt:lpstr>
    </vt:vector>
  </TitlesOfParts>
  <Company>State of Illinois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690</dc:title>
  <dc:subject/>
  <dc:creator>Illinois General Assembly</dc:creator>
  <cp:keywords/>
  <dc:description/>
  <cp:lastModifiedBy>Shipley, Melissa A.</cp:lastModifiedBy>
  <cp:revision>4</cp:revision>
  <dcterms:created xsi:type="dcterms:W3CDTF">2012-06-21T20:34:00Z</dcterms:created>
  <dcterms:modified xsi:type="dcterms:W3CDTF">2023-02-24T17:32:00Z</dcterms:modified>
</cp:coreProperties>
</file>