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B4FD4" w14:textId="77777777" w:rsidR="00323205" w:rsidRDefault="00323205" w:rsidP="00C641D5">
      <w:pPr>
        <w:widowControl w:val="0"/>
        <w:autoSpaceDE w:val="0"/>
        <w:autoSpaceDN w:val="0"/>
        <w:adjustRightInd w:val="0"/>
      </w:pPr>
    </w:p>
    <w:p w14:paraId="413234A2" w14:textId="7C0FECBF" w:rsidR="00D46DFE" w:rsidRDefault="00323205">
      <w:pPr>
        <w:pStyle w:val="JCARMainSourceNote"/>
      </w:pPr>
      <w:r>
        <w:t>SOURCE:  Adopted at 20 Ill. Reg. 10174, effective July 16, 1996</w:t>
      </w:r>
      <w:r w:rsidR="00E573CB">
        <w:t xml:space="preserve">; amended at 26 Ill. Reg. </w:t>
      </w:r>
      <w:r w:rsidR="001A1160">
        <w:t>13310</w:t>
      </w:r>
      <w:r w:rsidR="00E573CB">
        <w:t xml:space="preserve">, effective </w:t>
      </w:r>
      <w:r w:rsidR="001A1160">
        <w:t>August 23, 2002</w:t>
      </w:r>
      <w:r w:rsidR="00D46DFE">
        <w:t xml:space="preserve">; amended at 34 Ill. Reg. </w:t>
      </w:r>
      <w:r w:rsidR="00827CBD">
        <w:t>12972</w:t>
      </w:r>
      <w:r w:rsidR="00D46DFE">
        <w:t xml:space="preserve">, effective </w:t>
      </w:r>
      <w:r w:rsidR="00827CBD">
        <w:t>August 19, 2010</w:t>
      </w:r>
      <w:r w:rsidR="00A02D2E">
        <w:t xml:space="preserve">; amended at 40 Ill. Reg. </w:t>
      </w:r>
      <w:r w:rsidR="00E37B9B">
        <w:t>10954</w:t>
      </w:r>
      <w:r w:rsidR="00A02D2E">
        <w:t xml:space="preserve">, effective </w:t>
      </w:r>
      <w:r w:rsidR="00E37B9B">
        <w:t>July 29, 2016</w:t>
      </w:r>
      <w:r w:rsidR="00731D26">
        <w:t xml:space="preserve">; amended at 43 Ill. Reg. </w:t>
      </w:r>
      <w:r w:rsidR="004419D8">
        <w:t>8923</w:t>
      </w:r>
      <w:r w:rsidR="00731D26">
        <w:t xml:space="preserve">, effective </w:t>
      </w:r>
      <w:r w:rsidR="004419D8">
        <w:t>July 30, 2019</w:t>
      </w:r>
      <w:r w:rsidR="005138B9">
        <w:t xml:space="preserve">; amended at 44 Ill. Reg. </w:t>
      </w:r>
      <w:r w:rsidR="001009DD">
        <w:t>6079</w:t>
      </w:r>
      <w:r w:rsidR="005138B9">
        <w:t xml:space="preserve">, effective </w:t>
      </w:r>
      <w:r w:rsidR="001009DD">
        <w:t>April 3, 2020</w:t>
      </w:r>
      <w:r w:rsidR="0098028C">
        <w:t xml:space="preserve">; amended at 46 Ill. Reg. </w:t>
      </w:r>
      <w:r w:rsidR="0090208D">
        <w:t>6603</w:t>
      </w:r>
      <w:r w:rsidR="0098028C">
        <w:t xml:space="preserve">, effective </w:t>
      </w:r>
      <w:r w:rsidR="0090208D">
        <w:t>April 5, 2022</w:t>
      </w:r>
      <w:r w:rsidR="0053215A">
        <w:t>; amended at 4</w:t>
      </w:r>
      <w:r w:rsidR="0076462E">
        <w:t>7</w:t>
      </w:r>
      <w:r w:rsidR="0053215A">
        <w:t xml:space="preserve"> Ill. Reg. </w:t>
      </w:r>
      <w:r w:rsidR="00E970B7">
        <w:t>1488</w:t>
      </w:r>
      <w:r w:rsidR="0053215A">
        <w:t xml:space="preserve">, effective </w:t>
      </w:r>
      <w:r w:rsidR="00E970B7">
        <w:t>January 17, 2023</w:t>
      </w:r>
      <w:r w:rsidR="00D46DFE">
        <w:t>.</w:t>
      </w:r>
    </w:p>
    <w:sectPr w:rsidR="00D46DFE" w:rsidSect="00C641D5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205"/>
    <w:rsid w:val="000E210C"/>
    <w:rsid w:val="001009DD"/>
    <w:rsid w:val="001A1160"/>
    <w:rsid w:val="00323205"/>
    <w:rsid w:val="003C353A"/>
    <w:rsid w:val="004419D8"/>
    <w:rsid w:val="005138B9"/>
    <w:rsid w:val="0053215A"/>
    <w:rsid w:val="00731D26"/>
    <w:rsid w:val="0076462E"/>
    <w:rsid w:val="00805F1B"/>
    <w:rsid w:val="00827CBD"/>
    <w:rsid w:val="0090208D"/>
    <w:rsid w:val="0098028C"/>
    <w:rsid w:val="00A02D2E"/>
    <w:rsid w:val="00C641D5"/>
    <w:rsid w:val="00D130D8"/>
    <w:rsid w:val="00D46DFE"/>
    <w:rsid w:val="00E37B9B"/>
    <w:rsid w:val="00E573CB"/>
    <w:rsid w:val="00E9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E52F78"/>
  <w15:docId w15:val="{A0BDF3D5-5C43-4222-9EB4-FB560325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57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 at 20 Ill</vt:lpstr>
    </vt:vector>
  </TitlesOfParts>
  <Company>State Of Illinois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 at 20 Ill</dc:title>
  <dc:subject/>
  <dc:creator>saboch</dc:creator>
  <cp:keywords/>
  <dc:description/>
  <cp:lastModifiedBy>Shipley, Melissa A.</cp:lastModifiedBy>
  <cp:revision>15</cp:revision>
  <dcterms:created xsi:type="dcterms:W3CDTF">2012-06-21T20:33:00Z</dcterms:created>
  <dcterms:modified xsi:type="dcterms:W3CDTF">2023-01-27T19:48:00Z</dcterms:modified>
</cp:coreProperties>
</file>