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AF3C" w14:textId="77777777" w:rsidR="004C025F" w:rsidRDefault="004C025F" w:rsidP="00E91FDD">
      <w:pPr>
        <w:widowControl w:val="0"/>
        <w:autoSpaceDE w:val="0"/>
        <w:autoSpaceDN w:val="0"/>
        <w:adjustRightInd w:val="0"/>
      </w:pPr>
    </w:p>
    <w:p w14:paraId="19B45A14" w14:textId="77777777" w:rsidR="004C025F" w:rsidRDefault="004C025F" w:rsidP="00E91FDD">
      <w:pPr>
        <w:widowControl w:val="0"/>
        <w:autoSpaceDE w:val="0"/>
        <w:autoSpaceDN w:val="0"/>
        <w:adjustRightInd w:val="0"/>
      </w:pPr>
      <w:r>
        <w:rPr>
          <w:b/>
          <w:bCs/>
        </w:rPr>
        <w:t>Section 530.305  Eligible Electronic Documents</w:t>
      </w:r>
      <w:r>
        <w:t xml:space="preserve"> </w:t>
      </w:r>
    </w:p>
    <w:p w14:paraId="36F07D78" w14:textId="77777777" w:rsidR="004C025F" w:rsidRDefault="004C025F" w:rsidP="00E91FDD">
      <w:pPr>
        <w:widowControl w:val="0"/>
        <w:autoSpaceDE w:val="0"/>
        <w:autoSpaceDN w:val="0"/>
        <w:adjustRightInd w:val="0"/>
      </w:pPr>
    </w:p>
    <w:p w14:paraId="430A3405" w14:textId="77777777" w:rsidR="004C025F" w:rsidRDefault="004C025F" w:rsidP="00E91FDD">
      <w:pPr>
        <w:widowControl w:val="0"/>
        <w:autoSpaceDE w:val="0"/>
        <w:autoSpaceDN w:val="0"/>
        <w:adjustRightInd w:val="0"/>
        <w:ind w:left="1440" w:hanging="720"/>
      </w:pPr>
      <w:r>
        <w:t>a)</w:t>
      </w:r>
      <w:r>
        <w:tab/>
        <w:t xml:space="preserve">The only electronic document that is currently eligible to be transmitted to the Department via the Internet under this Subpart C is IDOR Form No. IL-1363, which must be filed by a verified Internet Filer as an original electronic application without using Schedule A, Schedule B, or Schedule P for the claim year. </w:t>
      </w:r>
    </w:p>
    <w:p w14:paraId="797A6BF8" w14:textId="77777777" w:rsidR="00654795" w:rsidRDefault="00654795" w:rsidP="00C13F1B">
      <w:pPr>
        <w:widowControl w:val="0"/>
        <w:autoSpaceDE w:val="0"/>
        <w:autoSpaceDN w:val="0"/>
        <w:adjustRightInd w:val="0"/>
      </w:pPr>
    </w:p>
    <w:p w14:paraId="688D0639" w14:textId="77777777" w:rsidR="004C025F" w:rsidRDefault="004C025F" w:rsidP="00E91FDD">
      <w:pPr>
        <w:widowControl w:val="0"/>
        <w:autoSpaceDE w:val="0"/>
        <w:autoSpaceDN w:val="0"/>
        <w:adjustRightInd w:val="0"/>
        <w:ind w:left="1440" w:hanging="720"/>
      </w:pPr>
      <w:r>
        <w:t>b)</w:t>
      </w:r>
      <w:r>
        <w:tab/>
        <w:t xml:space="preserve">The following types of electronic documents are not currently eligible to be transmitted to the Department via the Internet under this Subpart C: </w:t>
      </w:r>
    </w:p>
    <w:p w14:paraId="05349FBD" w14:textId="77777777" w:rsidR="00654795" w:rsidRDefault="00654795" w:rsidP="00C13F1B">
      <w:pPr>
        <w:widowControl w:val="0"/>
        <w:autoSpaceDE w:val="0"/>
        <w:autoSpaceDN w:val="0"/>
        <w:adjustRightInd w:val="0"/>
      </w:pPr>
    </w:p>
    <w:p w14:paraId="4EE0BFC5" w14:textId="77777777" w:rsidR="004C025F" w:rsidRDefault="004C025F" w:rsidP="00E91FDD">
      <w:pPr>
        <w:widowControl w:val="0"/>
        <w:autoSpaceDE w:val="0"/>
        <w:autoSpaceDN w:val="0"/>
        <w:adjustRightInd w:val="0"/>
        <w:ind w:left="2160" w:hanging="720"/>
      </w:pPr>
      <w:r>
        <w:t>1)</w:t>
      </w:r>
      <w:r>
        <w:tab/>
        <w:t xml:space="preserve">Electronic documents listed in subsection (a) that require additional electronic or paper forms or the reporting of any other information for which the Department is unable to currently accept electronic transmission via the Internet; and </w:t>
      </w:r>
    </w:p>
    <w:p w14:paraId="1F29C58E" w14:textId="77777777" w:rsidR="00654795" w:rsidRDefault="00654795" w:rsidP="00C13F1B">
      <w:pPr>
        <w:widowControl w:val="0"/>
        <w:autoSpaceDE w:val="0"/>
        <w:autoSpaceDN w:val="0"/>
        <w:adjustRightInd w:val="0"/>
      </w:pPr>
    </w:p>
    <w:p w14:paraId="208C9C06" w14:textId="77777777" w:rsidR="004C025F" w:rsidRDefault="004C025F" w:rsidP="00E91FDD">
      <w:pPr>
        <w:widowControl w:val="0"/>
        <w:autoSpaceDE w:val="0"/>
        <w:autoSpaceDN w:val="0"/>
        <w:adjustRightInd w:val="0"/>
        <w:ind w:left="1440"/>
      </w:pPr>
      <w:r>
        <w:t>2)</w:t>
      </w:r>
      <w:r>
        <w:tab/>
        <w:t xml:space="preserve">Electronic documents that are not listed in subsection (a). </w:t>
      </w:r>
    </w:p>
    <w:p w14:paraId="4D4A57F0" w14:textId="77777777" w:rsidR="00654795" w:rsidRDefault="00654795" w:rsidP="00C13F1B">
      <w:pPr>
        <w:widowControl w:val="0"/>
        <w:autoSpaceDE w:val="0"/>
        <w:autoSpaceDN w:val="0"/>
        <w:adjustRightInd w:val="0"/>
      </w:pPr>
    </w:p>
    <w:p w14:paraId="381C7026" w14:textId="77777777" w:rsidR="004C025F" w:rsidRDefault="004C025F" w:rsidP="00E91FDD">
      <w:pPr>
        <w:widowControl w:val="0"/>
        <w:autoSpaceDE w:val="0"/>
        <w:autoSpaceDN w:val="0"/>
        <w:adjustRightInd w:val="0"/>
        <w:ind w:left="1440" w:hanging="720"/>
      </w:pPr>
      <w:r>
        <w:t>c)</w:t>
      </w:r>
      <w:r>
        <w:tab/>
        <w:t xml:space="preserve">The Department reserves the right to limit the number or type of electronic documents that can be filed via the Internet under this Subpart C depending upon authentication and verification requirements and technological capabilities. </w:t>
      </w:r>
    </w:p>
    <w:p w14:paraId="3607331A" w14:textId="77777777" w:rsidR="004C025F" w:rsidRDefault="004C025F" w:rsidP="00E91FDD">
      <w:pPr>
        <w:widowControl w:val="0"/>
        <w:autoSpaceDE w:val="0"/>
        <w:autoSpaceDN w:val="0"/>
        <w:adjustRightInd w:val="0"/>
      </w:pPr>
    </w:p>
    <w:p w14:paraId="4D40495B" w14:textId="77777777" w:rsidR="00667F88" w:rsidRPr="00D55B37" w:rsidRDefault="00667F88" w:rsidP="00E91FDD">
      <w:pPr>
        <w:pStyle w:val="JCARSourceNote"/>
        <w:ind w:firstLine="720"/>
      </w:pPr>
      <w:r w:rsidRPr="00D55B37">
        <w:t xml:space="preserve">(Source:  </w:t>
      </w:r>
      <w:r>
        <w:t>Amended</w:t>
      </w:r>
      <w:r w:rsidRPr="00D55B37">
        <w:t xml:space="preserve"> at 2</w:t>
      </w:r>
      <w:r w:rsidR="002B72BB">
        <w:t>7</w:t>
      </w:r>
      <w:r w:rsidRPr="00D55B37">
        <w:t xml:space="preserve"> Ill. Reg. </w:t>
      </w:r>
      <w:r w:rsidR="00550981">
        <w:t>2699</w:t>
      </w:r>
      <w:r w:rsidRPr="00D55B37">
        <w:t xml:space="preserve">, effective </w:t>
      </w:r>
      <w:r w:rsidR="00550981">
        <w:t>January 31, 2003</w:t>
      </w:r>
      <w:r w:rsidRPr="00D55B37">
        <w:t>)</w:t>
      </w:r>
    </w:p>
    <w:sectPr w:rsidR="00667F88" w:rsidRPr="00D55B37" w:rsidSect="00E91FD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025F"/>
    <w:rsid w:val="002B72BB"/>
    <w:rsid w:val="00493CCF"/>
    <w:rsid w:val="004C025F"/>
    <w:rsid w:val="00550981"/>
    <w:rsid w:val="00617A0A"/>
    <w:rsid w:val="00654795"/>
    <w:rsid w:val="00667F88"/>
    <w:rsid w:val="008D23C0"/>
    <w:rsid w:val="00C13F1B"/>
    <w:rsid w:val="00E91FDD"/>
    <w:rsid w:val="00EC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ED96B4"/>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DottsJM</dc:creator>
  <cp:keywords/>
  <dc:description/>
  <cp:lastModifiedBy>Shipley, Melissa A.</cp:lastModifiedBy>
  <cp:revision>4</cp:revision>
  <dcterms:created xsi:type="dcterms:W3CDTF">2012-06-21T20:31:00Z</dcterms:created>
  <dcterms:modified xsi:type="dcterms:W3CDTF">2025-08-18T18:33:00Z</dcterms:modified>
</cp:coreProperties>
</file>