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632" w:rsidRDefault="00185632" w:rsidP="001856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5632" w:rsidRDefault="00185632" w:rsidP="00185632">
      <w:pPr>
        <w:widowControl w:val="0"/>
        <w:autoSpaceDE w:val="0"/>
        <w:autoSpaceDN w:val="0"/>
        <w:adjustRightInd w:val="0"/>
        <w:jc w:val="center"/>
      </w:pPr>
      <w:r>
        <w:t>PART 517</w:t>
      </w:r>
    </w:p>
    <w:p w:rsidR="00A1664D" w:rsidRDefault="00185632" w:rsidP="00185632">
      <w:pPr>
        <w:widowControl w:val="0"/>
        <w:autoSpaceDE w:val="0"/>
        <w:autoSpaceDN w:val="0"/>
        <w:adjustRightInd w:val="0"/>
        <w:jc w:val="center"/>
      </w:pPr>
      <w:r>
        <w:t>RENEWABLE ENERGY RESOURCES AND COAL TECHNOLOGY</w:t>
      </w:r>
    </w:p>
    <w:p w:rsidR="00185632" w:rsidRDefault="00185632" w:rsidP="00A1664D">
      <w:pPr>
        <w:widowControl w:val="0"/>
        <w:autoSpaceDE w:val="0"/>
        <w:autoSpaceDN w:val="0"/>
        <w:adjustRightInd w:val="0"/>
        <w:jc w:val="center"/>
      </w:pPr>
      <w:r>
        <w:t xml:space="preserve"> DEVELOPMENT</w:t>
      </w:r>
      <w:r w:rsidR="00A1664D">
        <w:t xml:space="preserve"> </w:t>
      </w:r>
      <w:r>
        <w:t>ASSISTANCE CHARGE</w:t>
      </w:r>
    </w:p>
    <w:p w:rsidR="00185632" w:rsidRDefault="00185632" w:rsidP="00185632">
      <w:pPr>
        <w:widowControl w:val="0"/>
        <w:autoSpaceDE w:val="0"/>
        <w:autoSpaceDN w:val="0"/>
        <w:adjustRightInd w:val="0"/>
      </w:pPr>
    </w:p>
    <w:sectPr w:rsidR="00185632" w:rsidSect="001856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5632"/>
    <w:rsid w:val="00185632"/>
    <w:rsid w:val="005C3366"/>
    <w:rsid w:val="00774A37"/>
    <w:rsid w:val="00945D51"/>
    <w:rsid w:val="00A1664D"/>
    <w:rsid w:val="00D2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517</vt:lpstr>
    </vt:vector>
  </TitlesOfParts>
  <Company>State of Illinois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517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