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537F" w14:textId="77777777" w:rsidR="00641444" w:rsidRDefault="00641444" w:rsidP="00641444">
      <w:pPr>
        <w:widowControl w:val="0"/>
        <w:autoSpaceDE w:val="0"/>
        <w:autoSpaceDN w:val="0"/>
        <w:adjustRightInd w:val="0"/>
      </w:pPr>
    </w:p>
    <w:p w14:paraId="02BC01F0" w14:textId="2BEA7A7E" w:rsidR="00641444" w:rsidRDefault="00641444" w:rsidP="006414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510.170  </w:t>
      </w:r>
      <w:r w:rsidR="00B61656" w:rsidRPr="00D06E7F">
        <w:rPr>
          <w:b/>
          <w:bCs/>
          <w:color w:val="000000"/>
        </w:rPr>
        <w:t>Electricity Distributed</w:t>
      </w:r>
      <w:r>
        <w:rPr>
          <w:b/>
          <w:bCs/>
        </w:rPr>
        <w:t xml:space="preserve"> to Religious, Scientific, Educational and Charitable Institutions</w:t>
      </w:r>
      <w:r>
        <w:t xml:space="preserve"> </w:t>
      </w:r>
    </w:p>
    <w:p w14:paraId="01A2FCA7" w14:textId="77777777" w:rsidR="00641444" w:rsidRDefault="00641444" w:rsidP="00641444">
      <w:pPr>
        <w:widowControl w:val="0"/>
        <w:autoSpaceDE w:val="0"/>
        <w:autoSpaceDN w:val="0"/>
        <w:adjustRightInd w:val="0"/>
      </w:pPr>
    </w:p>
    <w:p w14:paraId="64C34971" w14:textId="5D69F243" w:rsidR="00641444" w:rsidRDefault="00641444" w:rsidP="00641444">
      <w:pPr>
        <w:widowControl w:val="0"/>
        <w:autoSpaceDE w:val="0"/>
        <w:autoSpaceDN w:val="0"/>
        <w:adjustRightInd w:val="0"/>
      </w:pPr>
      <w:r>
        <w:t xml:space="preserve">Taxpayers are liable for tax with respect to </w:t>
      </w:r>
      <w:r w:rsidR="00B61656" w:rsidRPr="00D06E7F">
        <w:rPr>
          <w:color w:val="000000"/>
        </w:rPr>
        <w:t>the distribution of</w:t>
      </w:r>
      <w:r>
        <w:t xml:space="preserve"> electricity to any religious, scientific, educational</w:t>
      </w:r>
      <w:r w:rsidR="00B61656">
        <w:t>,</w:t>
      </w:r>
      <w:r>
        <w:t xml:space="preserve"> or charitable institution for use or consumption and not for resale. </w:t>
      </w:r>
    </w:p>
    <w:p w14:paraId="3F435B07" w14:textId="1607EA72" w:rsidR="00B61656" w:rsidRDefault="00B61656" w:rsidP="00641444">
      <w:pPr>
        <w:widowControl w:val="0"/>
        <w:autoSpaceDE w:val="0"/>
        <w:autoSpaceDN w:val="0"/>
        <w:adjustRightInd w:val="0"/>
      </w:pPr>
    </w:p>
    <w:p w14:paraId="48B9D528" w14:textId="7875DDB0" w:rsidR="00B61656" w:rsidRDefault="00B61656" w:rsidP="00B61656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9A2BCC">
        <w:t>18748</w:t>
      </w:r>
      <w:r w:rsidRPr="00FD1AD2">
        <w:t xml:space="preserve">, effective </w:t>
      </w:r>
      <w:r w:rsidR="009A2BCC">
        <w:t>November 28, 2023</w:t>
      </w:r>
      <w:r w:rsidRPr="00FD1AD2">
        <w:t>)</w:t>
      </w:r>
    </w:p>
    <w:sectPr w:rsidR="00B61656" w:rsidSect="00641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444"/>
    <w:rsid w:val="001D2986"/>
    <w:rsid w:val="005C3366"/>
    <w:rsid w:val="00641444"/>
    <w:rsid w:val="009A2BCC"/>
    <w:rsid w:val="009E62F0"/>
    <w:rsid w:val="00A360D2"/>
    <w:rsid w:val="00B61656"/>
    <w:rsid w:val="00F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1762F1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3</cp:revision>
  <dcterms:created xsi:type="dcterms:W3CDTF">2023-11-08T19:40:00Z</dcterms:created>
  <dcterms:modified xsi:type="dcterms:W3CDTF">2023-12-15T13:51:00Z</dcterms:modified>
</cp:coreProperties>
</file>