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E15" w:rsidRDefault="00981E15" w:rsidP="00981E15">
      <w:pPr>
        <w:widowControl w:val="0"/>
        <w:autoSpaceDE w:val="0"/>
        <w:autoSpaceDN w:val="0"/>
        <w:adjustRightInd w:val="0"/>
      </w:pPr>
      <w:bookmarkStart w:id="0" w:name="_GoBack"/>
      <w:bookmarkEnd w:id="0"/>
    </w:p>
    <w:p w:rsidR="00981E15" w:rsidRPr="00326E88" w:rsidRDefault="00981E15" w:rsidP="00981E15">
      <w:pPr>
        <w:widowControl w:val="0"/>
        <w:autoSpaceDE w:val="0"/>
        <w:autoSpaceDN w:val="0"/>
        <w:adjustRightInd w:val="0"/>
      </w:pPr>
      <w:r>
        <w:rPr>
          <w:b/>
          <w:bCs/>
        </w:rPr>
        <w:t>Section 500.300</w:t>
      </w:r>
      <w:r w:rsidR="00B123C5">
        <w:rPr>
          <w:b/>
          <w:bCs/>
        </w:rPr>
        <w:t xml:space="preserve"> </w:t>
      </w:r>
      <w:r w:rsidR="007823FD">
        <w:rPr>
          <w:b/>
          <w:bCs/>
        </w:rPr>
        <w:t xml:space="preserve"> </w:t>
      </w:r>
      <w:r>
        <w:rPr>
          <w:b/>
          <w:bCs/>
        </w:rPr>
        <w:t>Licensure</w:t>
      </w:r>
      <w:r w:rsidR="00BE6693" w:rsidRPr="00326E88">
        <w:rPr>
          <w:b/>
          <w:bCs/>
        </w:rPr>
        <w:t xml:space="preserve"> </w:t>
      </w:r>
      <w:r w:rsidR="00BE6693" w:rsidRPr="00326E88">
        <w:rPr>
          <w:b/>
          <w:snapToGrid w:val="0"/>
        </w:rPr>
        <w:t>– Temporary Waiver upon Determination of Disaster</w:t>
      </w:r>
      <w:r w:rsidRPr="00326E88">
        <w:t xml:space="preserve"> </w:t>
      </w:r>
    </w:p>
    <w:p w:rsidR="00981E15" w:rsidRDefault="00981E15" w:rsidP="00981E15">
      <w:pPr>
        <w:widowControl w:val="0"/>
        <w:autoSpaceDE w:val="0"/>
        <w:autoSpaceDN w:val="0"/>
        <w:adjustRightInd w:val="0"/>
      </w:pPr>
    </w:p>
    <w:p w:rsidR="00981E15" w:rsidRDefault="00981E15" w:rsidP="00981E15">
      <w:pPr>
        <w:widowControl w:val="0"/>
        <w:autoSpaceDE w:val="0"/>
        <w:autoSpaceDN w:val="0"/>
        <w:adjustRightInd w:val="0"/>
        <w:ind w:left="1440" w:hanging="720"/>
      </w:pPr>
      <w:r>
        <w:t>a)</w:t>
      </w:r>
      <w:r>
        <w:tab/>
        <w:t>Except as provided in Section 500.320</w:t>
      </w:r>
      <w:r w:rsidR="00BE6693" w:rsidRPr="00BE6693">
        <w:rPr>
          <w:snapToGrid w:val="0"/>
        </w:rPr>
        <w:t xml:space="preserve"> or as otherwise provided in subsection (f) of this Section</w:t>
      </w:r>
      <w:r>
        <w:t>, no motor carrier shall operate</w:t>
      </w:r>
      <w:r w:rsidR="00B123C5">
        <w:t xml:space="preserve"> </w:t>
      </w:r>
      <w:r>
        <w:t>commercial motor vehicles, as defined in Section 500.100,</w:t>
      </w:r>
      <w:r w:rsidR="00B123C5">
        <w:t xml:space="preserve"> </w:t>
      </w:r>
      <w:r>
        <w:t>in Illinois</w:t>
      </w:r>
      <w:r w:rsidR="00B123C5">
        <w:t xml:space="preserve"> </w:t>
      </w:r>
      <w:r>
        <w:t>without first securing a motor fuel</w:t>
      </w:r>
      <w:r w:rsidR="00B123C5">
        <w:t xml:space="preserve"> </w:t>
      </w:r>
      <w:r>
        <w:t>use tax</w:t>
      </w:r>
      <w:r w:rsidR="00B123C5">
        <w:t xml:space="preserve"> </w:t>
      </w:r>
      <w:r>
        <w:t>license and</w:t>
      </w:r>
      <w:r w:rsidR="00B123C5">
        <w:t xml:space="preserve"> </w:t>
      </w:r>
      <w:r>
        <w:t>decals issued</w:t>
      </w:r>
      <w:r w:rsidR="00B123C5">
        <w:t xml:space="preserve"> </w:t>
      </w:r>
      <w:r>
        <w:t>by the Department under the IFTA program</w:t>
      </w:r>
      <w:r w:rsidR="00B123C5">
        <w:t xml:space="preserve"> </w:t>
      </w:r>
      <w:r>
        <w:t xml:space="preserve">or by any member jurisdiction. </w:t>
      </w:r>
    </w:p>
    <w:p w:rsidR="001073DB" w:rsidRDefault="001073DB" w:rsidP="00981E15">
      <w:pPr>
        <w:widowControl w:val="0"/>
        <w:autoSpaceDE w:val="0"/>
        <w:autoSpaceDN w:val="0"/>
        <w:adjustRightInd w:val="0"/>
        <w:ind w:left="1440" w:hanging="720"/>
      </w:pPr>
    </w:p>
    <w:p w:rsidR="00981E15" w:rsidRDefault="00981E15" w:rsidP="007823FD">
      <w:pPr>
        <w:widowControl w:val="0"/>
        <w:autoSpaceDE w:val="0"/>
        <w:autoSpaceDN w:val="0"/>
        <w:adjustRightInd w:val="0"/>
        <w:ind w:left="1440" w:hanging="720"/>
      </w:pPr>
      <w:r>
        <w:t>b)</w:t>
      </w:r>
      <w:r>
        <w:tab/>
        <w:t>Illinois IFTA</w:t>
      </w:r>
      <w:r w:rsidR="00B123C5">
        <w:t xml:space="preserve"> </w:t>
      </w:r>
      <w:r>
        <w:t>credentials may</w:t>
      </w:r>
      <w:r w:rsidR="00B123C5">
        <w:t xml:space="preserve"> </w:t>
      </w:r>
      <w:r>
        <w:t>be</w:t>
      </w:r>
      <w:r w:rsidR="00B123C5">
        <w:t xml:space="preserve"> </w:t>
      </w:r>
      <w:r>
        <w:t>obtained</w:t>
      </w:r>
      <w:r w:rsidR="00B123C5">
        <w:t xml:space="preserve"> </w:t>
      </w:r>
      <w:r>
        <w:t>from</w:t>
      </w:r>
      <w:r w:rsidR="00B123C5">
        <w:t xml:space="preserve"> </w:t>
      </w:r>
      <w:r>
        <w:t>the Department by</w:t>
      </w:r>
      <w:r w:rsidR="00B123C5">
        <w:t xml:space="preserve"> </w:t>
      </w:r>
      <w:r>
        <w:t>Illinois based</w:t>
      </w:r>
      <w:r w:rsidR="00B123C5">
        <w:t xml:space="preserve"> </w:t>
      </w:r>
      <w:r>
        <w:t>carriers who operate one or more commercial motor vehicles in at least one other IFTA-member jurisdiction.</w:t>
      </w:r>
      <w:r w:rsidR="00B123C5">
        <w:t xml:space="preserve"> </w:t>
      </w:r>
      <w:r>
        <w:t>Illinois based carriers are those carriers</w:t>
      </w:r>
      <w:r w:rsidR="00B123C5">
        <w:t xml:space="preserve"> </w:t>
      </w:r>
      <w:r>
        <w:t>whose operational control and records for their vehicles are</w:t>
      </w:r>
      <w:r w:rsidR="00B123C5">
        <w:t xml:space="preserve"> </w:t>
      </w:r>
      <w:r>
        <w:t>maintained</w:t>
      </w:r>
      <w:r w:rsidR="00B123C5">
        <w:t xml:space="preserve"> </w:t>
      </w:r>
      <w:r>
        <w:t>or can be made available in Illinois</w:t>
      </w:r>
      <w:r w:rsidR="00B123C5">
        <w:t xml:space="preserve"> </w:t>
      </w:r>
      <w:r>
        <w:t>and</w:t>
      </w:r>
      <w:r w:rsidR="00B123C5">
        <w:t xml:space="preserve"> </w:t>
      </w:r>
      <w:r>
        <w:t>whose</w:t>
      </w:r>
      <w:r w:rsidR="00B123C5">
        <w:t xml:space="preserve"> </w:t>
      </w:r>
      <w:r>
        <w:t>commercial motor vehicles accrue</w:t>
      </w:r>
      <w:r w:rsidR="00B123C5">
        <w:t xml:space="preserve"> </w:t>
      </w:r>
      <w:r>
        <w:t>miles in</w:t>
      </w:r>
      <w:r w:rsidR="00B123C5">
        <w:t xml:space="preserve"> </w:t>
      </w:r>
      <w:r>
        <w:t>Illinois.</w:t>
      </w:r>
      <w:r w:rsidR="00B123C5">
        <w:t xml:space="preserve"> </w:t>
      </w:r>
      <w:r>
        <w:t>Carriers who are based in</w:t>
      </w:r>
      <w:r w:rsidR="00B123C5">
        <w:t xml:space="preserve"> </w:t>
      </w:r>
      <w:r>
        <w:t>a non-IFTA</w:t>
      </w:r>
      <w:r w:rsidR="00B123C5">
        <w:t xml:space="preserve"> </w:t>
      </w:r>
      <w:r w:rsidR="00BE6693" w:rsidRPr="00326E88">
        <w:rPr>
          <w:snapToGrid w:val="0"/>
        </w:rPr>
        <w:t>jurisdiction</w:t>
      </w:r>
      <w:r w:rsidRPr="00326E88">
        <w:t xml:space="preserve"> </w:t>
      </w:r>
      <w:r>
        <w:t>will not be issued IFTA credentials</w:t>
      </w:r>
      <w:r w:rsidR="00B123C5">
        <w:t xml:space="preserve"> </w:t>
      </w:r>
      <w:r>
        <w:t>by the Department,</w:t>
      </w:r>
      <w:r w:rsidR="00B123C5">
        <w:t xml:space="preserve"> </w:t>
      </w:r>
      <w:r>
        <w:t>unless issuance</w:t>
      </w:r>
      <w:r w:rsidR="00B123C5">
        <w:t xml:space="preserve"> </w:t>
      </w:r>
      <w:r>
        <w:t>is granted for fleet consolidation purposes. An Illinois</w:t>
      </w:r>
      <w:r w:rsidR="00B123C5">
        <w:t xml:space="preserve"> </w:t>
      </w:r>
      <w:r>
        <w:t>carrier registered</w:t>
      </w:r>
      <w:r w:rsidR="00B123C5">
        <w:t xml:space="preserve"> </w:t>
      </w:r>
      <w:r>
        <w:t>under</w:t>
      </w:r>
      <w:r w:rsidR="00B123C5">
        <w:t xml:space="preserve"> </w:t>
      </w:r>
      <w:r>
        <w:t>the</w:t>
      </w:r>
      <w:r w:rsidR="00B123C5">
        <w:t xml:space="preserve"> </w:t>
      </w:r>
      <w:r>
        <w:t>IFTA</w:t>
      </w:r>
      <w:r w:rsidR="00B123C5">
        <w:t xml:space="preserve"> </w:t>
      </w:r>
      <w:r>
        <w:t>must consolidate</w:t>
      </w:r>
      <w:r w:rsidR="00B123C5">
        <w:t xml:space="preserve"> </w:t>
      </w:r>
      <w:r>
        <w:t>all vehicles</w:t>
      </w:r>
      <w:r w:rsidR="00B123C5">
        <w:t xml:space="preserve"> </w:t>
      </w:r>
      <w:r>
        <w:t>in its</w:t>
      </w:r>
      <w:r w:rsidR="00B123C5">
        <w:t xml:space="preserve"> </w:t>
      </w:r>
      <w:r>
        <w:t>fleet.</w:t>
      </w:r>
      <w:r w:rsidR="00B123C5">
        <w:t xml:space="preserve"> </w:t>
      </w:r>
      <w:r>
        <w:t>Fleet consolidation must</w:t>
      </w:r>
      <w:r w:rsidR="00B123C5">
        <w:t xml:space="preserve"> </w:t>
      </w:r>
      <w:r>
        <w:t>include commercial</w:t>
      </w:r>
      <w:r w:rsidR="00B123C5">
        <w:t xml:space="preserve"> </w:t>
      </w:r>
      <w:r>
        <w:t>motor</w:t>
      </w:r>
      <w:r w:rsidR="00B123C5">
        <w:t xml:space="preserve"> </w:t>
      </w:r>
      <w:r>
        <w:t>vehicles based in other IFTA jurisdictions and non-IFTA jurisdictions</w:t>
      </w:r>
      <w:r w:rsidR="00B123C5">
        <w:t xml:space="preserve"> </w:t>
      </w:r>
      <w:r>
        <w:t xml:space="preserve">and may include motor vehicles </w:t>
      </w:r>
      <w:r w:rsidR="00CE375E">
        <w:t>that</w:t>
      </w:r>
      <w:r>
        <w:t xml:space="preserve"> travel exclusively intrastate, regardless of jurisdiction. </w:t>
      </w:r>
    </w:p>
    <w:p w:rsidR="001073DB" w:rsidRDefault="001073DB" w:rsidP="00981E15">
      <w:pPr>
        <w:widowControl w:val="0"/>
        <w:autoSpaceDE w:val="0"/>
        <w:autoSpaceDN w:val="0"/>
        <w:adjustRightInd w:val="0"/>
        <w:ind w:left="1440" w:hanging="720"/>
      </w:pPr>
    </w:p>
    <w:p w:rsidR="00981E15" w:rsidRDefault="00981E15" w:rsidP="00981E15">
      <w:pPr>
        <w:widowControl w:val="0"/>
        <w:autoSpaceDE w:val="0"/>
        <w:autoSpaceDN w:val="0"/>
        <w:adjustRightInd w:val="0"/>
        <w:ind w:left="1440" w:hanging="720"/>
      </w:pPr>
      <w:r>
        <w:t>c)</w:t>
      </w:r>
      <w:r>
        <w:tab/>
        <w:t>Motor carriers operating commercial motor vehicles that are based</w:t>
      </w:r>
      <w:r w:rsidR="00B123C5">
        <w:t xml:space="preserve"> </w:t>
      </w:r>
      <w:r>
        <w:t xml:space="preserve">in a </w:t>
      </w:r>
      <w:r w:rsidR="00BE6693" w:rsidRPr="00326E88">
        <w:rPr>
          <w:snapToGrid w:val="0"/>
        </w:rPr>
        <w:t>jurisdiction</w:t>
      </w:r>
      <w:r w:rsidRPr="00326E88">
        <w:t xml:space="preserve"> th</w:t>
      </w:r>
      <w:r>
        <w:t>at has not joined IFTA, and who wish to</w:t>
      </w:r>
      <w:r w:rsidR="00B123C5">
        <w:t xml:space="preserve"> </w:t>
      </w:r>
      <w:r>
        <w:t>operate in</w:t>
      </w:r>
      <w:r w:rsidR="00B123C5">
        <w:t xml:space="preserve"> </w:t>
      </w:r>
      <w:r>
        <w:t>Illinois, must</w:t>
      </w:r>
      <w:r w:rsidR="00B123C5">
        <w:t xml:space="preserve"> </w:t>
      </w:r>
      <w:r>
        <w:t>obtain single</w:t>
      </w:r>
      <w:r w:rsidR="00B123C5">
        <w:t xml:space="preserve"> </w:t>
      </w:r>
      <w:r>
        <w:t xml:space="preserve">trip permits before operating in Illinois. </w:t>
      </w:r>
    </w:p>
    <w:p w:rsidR="001073DB" w:rsidRDefault="001073DB" w:rsidP="00981E15">
      <w:pPr>
        <w:widowControl w:val="0"/>
        <w:autoSpaceDE w:val="0"/>
        <w:autoSpaceDN w:val="0"/>
        <w:adjustRightInd w:val="0"/>
        <w:ind w:left="1440" w:hanging="720"/>
      </w:pPr>
    </w:p>
    <w:p w:rsidR="00981E15" w:rsidRDefault="00981E15" w:rsidP="00981E15">
      <w:pPr>
        <w:widowControl w:val="0"/>
        <w:autoSpaceDE w:val="0"/>
        <w:autoSpaceDN w:val="0"/>
        <w:adjustRightInd w:val="0"/>
        <w:ind w:left="1440" w:hanging="720"/>
      </w:pPr>
      <w:r>
        <w:t>d)</w:t>
      </w:r>
      <w:r>
        <w:tab/>
        <w:t>Motor vehicles operated by the State of Illinois or the United States</w:t>
      </w:r>
      <w:r w:rsidR="00B123C5">
        <w:t xml:space="preserve"> </w:t>
      </w:r>
      <w:r>
        <w:t>government,</w:t>
      </w:r>
      <w:r w:rsidR="00B123C5">
        <w:t xml:space="preserve"> </w:t>
      </w:r>
      <w:r>
        <w:t>recreational</w:t>
      </w:r>
      <w:r w:rsidR="00B123C5">
        <w:t xml:space="preserve"> </w:t>
      </w:r>
      <w:r>
        <w:t>vehicles</w:t>
      </w:r>
      <w:r w:rsidR="00B123C5">
        <w:t xml:space="preserve"> </w:t>
      </w:r>
      <w:r>
        <w:t>and school buses</w:t>
      </w:r>
      <w:r w:rsidR="00B123C5">
        <w:t xml:space="preserve"> </w:t>
      </w:r>
      <w:r w:rsidR="00BE6693" w:rsidRPr="00BE6693">
        <w:rPr>
          <w:snapToGrid w:val="0"/>
        </w:rPr>
        <w:t>(with school bus license plates)</w:t>
      </w:r>
      <w:r w:rsidR="00BE6693">
        <w:t xml:space="preserve"> </w:t>
      </w:r>
      <w:r>
        <w:t>are not</w:t>
      </w:r>
      <w:r w:rsidR="00B123C5">
        <w:t xml:space="preserve"> </w:t>
      </w:r>
      <w:r>
        <w:t>required to register as provided in subsection</w:t>
      </w:r>
      <w:r w:rsidR="00B123C5">
        <w:t xml:space="preserve"> </w:t>
      </w:r>
      <w:r>
        <w:t>(a).</w:t>
      </w:r>
      <w:r w:rsidR="00B123C5">
        <w:t xml:space="preserve"> </w:t>
      </w:r>
      <w:r>
        <w:t>However, if</w:t>
      </w:r>
      <w:r w:rsidR="00B123C5">
        <w:t xml:space="preserve"> </w:t>
      </w:r>
      <w:r>
        <w:t>these carriers</w:t>
      </w:r>
      <w:r w:rsidR="00B123C5">
        <w:t xml:space="preserve"> </w:t>
      </w:r>
      <w:r>
        <w:t>will travel in</w:t>
      </w:r>
      <w:r w:rsidR="00B123C5">
        <w:t xml:space="preserve"> </w:t>
      </w:r>
      <w:r>
        <w:t>other jurisdictions, they may wish to obtain a motor</w:t>
      </w:r>
      <w:r w:rsidR="00B123C5">
        <w:t xml:space="preserve"> </w:t>
      </w:r>
      <w:r>
        <w:t>fuel use</w:t>
      </w:r>
      <w:r w:rsidR="00B123C5">
        <w:t xml:space="preserve"> </w:t>
      </w:r>
      <w:r>
        <w:t>tax license</w:t>
      </w:r>
      <w:r w:rsidR="00B123C5">
        <w:t xml:space="preserve"> </w:t>
      </w:r>
      <w:r>
        <w:t>and</w:t>
      </w:r>
      <w:r w:rsidR="00B123C5">
        <w:t xml:space="preserve"> </w:t>
      </w:r>
      <w:r>
        <w:t>decals</w:t>
      </w:r>
      <w:r w:rsidR="00B123C5">
        <w:t xml:space="preserve"> </w:t>
      </w:r>
      <w:r>
        <w:t>under</w:t>
      </w:r>
      <w:r w:rsidR="00B123C5">
        <w:t xml:space="preserve"> </w:t>
      </w:r>
      <w:r>
        <w:t>the provisions of</w:t>
      </w:r>
      <w:r w:rsidR="00B123C5">
        <w:t xml:space="preserve"> </w:t>
      </w:r>
      <w:r>
        <w:t>the International</w:t>
      </w:r>
      <w:r w:rsidR="00B123C5">
        <w:t xml:space="preserve"> </w:t>
      </w:r>
      <w:r>
        <w:t>Fuel</w:t>
      </w:r>
      <w:r w:rsidR="00B123C5">
        <w:t xml:space="preserve"> </w:t>
      </w:r>
      <w:r>
        <w:t>Tax</w:t>
      </w:r>
      <w:r w:rsidR="00B123C5">
        <w:t xml:space="preserve"> </w:t>
      </w:r>
      <w:r>
        <w:t>Agreement. This</w:t>
      </w:r>
      <w:r w:rsidR="00B123C5">
        <w:t xml:space="preserve"> </w:t>
      </w:r>
      <w:r>
        <w:t>will allow</w:t>
      </w:r>
      <w:r w:rsidR="00B123C5">
        <w:t xml:space="preserve"> </w:t>
      </w:r>
      <w:r>
        <w:t>the carrier,</w:t>
      </w:r>
      <w:r w:rsidR="00B123C5">
        <w:t xml:space="preserve"> </w:t>
      </w:r>
      <w:r>
        <w:t>when in</w:t>
      </w:r>
      <w:r w:rsidR="00B123C5">
        <w:t xml:space="preserve"> </w:t>
      </w:r>
      <w:r>
        <w:t>an</w:t>
      </w:r>
      <w:r w:rsidR="00B123C5">
        <w:t xml:space="preserve"> </w:t>
      </w:r>
      <w:r>
        <w:t>IFTA jurisdiction that does not consider it exempt, to avoid receiving citations</w:t>
      </w:r>
      <w:r w:rsidR="00B123C5">
        <w:t xml:space="preserve"> </w:t>
      </w:r>
      <w:r>
        <w:t>or being</w:t>
      </w:r>
      <w:r w:rsidR="00B123C5">
        <w:t xml:space="preserve"> </w:t>
      </w:r>
      <w:r>
        <w:t>required to</w:t>
      </w:r>
      <w:r w:rsidR="00B123C5">
        <w:t xml:space="preserve"> </w:t>
      </w:r>
      <w:r>
        <w:t>obtain</w:t>
      </w:r>
      <w:r w:rsidR="00B123C5">
        <w:t xml:space="preserve"> </w:t>
      </w:r>
      <w:r>
        <w:t>the proper credentials (e.g., single trip permits).</w:t>
      </w:r>
      <w:r w:rsidR="00B123C5">
        <w:t xml:space="preserve"> If the carrier is trave</w:t>
      </w:r>
      <w:r>
        <w:t>l</w:t>
      </w:r>
      <w:r w:rsidR="007823FD">
        <w:t>l</w:t>
      </w:r>
      <w:r>
        <w:t>ing in a non-IFTA jurisdiction and is not considered</w:t>
      </w:r>
      <w:r w:rsidR="00B123C5">
        <w:t xml:space="preserve"> </w:t>
      </w:r>
      <w:r>
        <w:t>to be</w:t>
      </w:r>
      <w:r w:rsidR="00B123C5">
        <w:t xml:space="preserve"> </w:t>
      </w:r>
      <w:r>
        <w:t>exempt from</w:t>
      </w:r>
      <w:r w:rsidR="00B123C5">
        <w:t xml:space="preserve"> </w:t>
      </w:r>
      <w:r>
        <w:t>fuel tax</w:t>
      </w:r>
      <w:r w:rsidR="00B123C5">
        <w:t xml:space="preserve"> </w:t>
      </w:r>
      <w:r>
        <w:t>reporting requirements, it</w:t>
      </w:r>
      <w:r w:rsidR="00B123C5">
        <w:t xml:space="preserve"> </w:t>
      </w:r>
      <w:r>
        <w:t>must purchase</w:t>
      </w:r>
      <w:r w:rsidR="00B123C5">
        <w:t xml:space="preserve"> </w:t>
      </w:r>
      <w:r>
        <w:t>single trip permits or otherwise</w:t>
      </w:r>
      <w:r w:rsidR="00B123C5">
        <w:t xml:space="preserve"> </w:t>
      </w:r>
      <w:r>
        <w:t>obtain the</w:t>
      </w:r>
      <w:r w:rsidR="00B123C5">
        <w:t xml:space="preserve"> </w:t>
      </w:r>
      <w:r>
        <w:t>proper motor</w:t>
      </w:r>
      <w:r w:rsidR="00B123C5">
        <w:t xml:space="preserve"> </w:t>
      </w:r>
      <w:r>
        <w:t>fuel</w:t>
      </w:r>
      <w:r w:rsidR="00B123C5">
        <w:t xml:space="preserve"> </w:t>
      </w:r>
      <w:r>
        <w:t>use</w:t>
      </w:r>
      <w:r w:rsidR="00B123C5">
        <w:t xml:space="preserve"> </w:t>
      </w:r>
      <w:r>
        <w:t>tax credentials required</w:t>
      </w:r>
      <w:r w:rsidR="00B123C5">
        <w:t xml:space="preserve"> </w:t>
      </w:r>
      <w:r>
        <w:t>by the</w:t>
      </w:r>
      <w:r w:rsidR="00B123C5">
        <w:t xml:space="preserve"> </w:t>
      </w:r>
      <w:r>
        <w:t>laws of</w:t>
      </w:r>
      <w:r w:rsidR="00B123C5">
        <w:t xml:space="preserve"> </w:t>
      </w:r>
      <w:r>
        <w:t>that</w:t>
      </w:r>
      <w:r w:rsidR="00B123C5">
        <w:t xml:space="preserve"> </w:t>
      </w:r>
      <w:r>
        <w:t xml:space="preserve">particular jurisdiction. </w:t>
      </w:r>
    </w:p>
    <w:p w:rsidR="001073DB" w:rsidRDefault="001073DB" w:rsidP="00981E15">
      <w:pPr>
        <w:widowControl w:val="0"/>
        <w:autoSpaceDE w:val="0"/>
        <w:autoSpaceDN w:val="0"/>
        <w:adjustRightInd w:val="0"/>
        <w:ind w:left="1440" w:hanging="720"/>
      </w:pPr>
    </w:p>
    <w:p w:rsidR="00981E15" w:rsidRDefault="00981E15" w:rsidP="00981E15">
      <w:pPr>
        <w:widowControl w:val="0"/>
        <w:autoSpaceDE w:val="0"/>
        <w:autoSpaceDN w:val="0"/>
        <w:adjustRightInd w:val="0"/>
        <w:ind w:left="1440" w:hanging="720"/>
      </w:pPr>
      <w:r>
        <w:t>e)</w:t>
      </w:r>
      <w:r>
        <w:tab/>
        <w:t>In order</w:t>
      </w:r>
      <w:r w:rsidR="00B123C5">
        <w:t xml:space="preserve"> </w:t>
      </w:r>
      <w:r>
        <w:t>to establish</w:t>
      </w:r>
      <w:r w:rsidR="00B123C5">
        <w:t xml:space="preserve"> </w:t>
      </w:r>
      <w:r>
        <w:t>and maintain the concept of one license and</w:t>
      </w:r>
      <w:r w:rsidR="00B123C5">
        <w:t xml:space="preserve"> </w:t>
      </w:r>
      <w:r>
        <w:t>administrative base</w:t>
      </w:r>
      <w:r w:rsidR="00B123C5">
        <w:t xml:space="preserve"> </w:t>
      </w:r>
      <w:r>
        <w:t>jurisdiction for each licensee, the</w:t>
      </w:r>
      <w:r w:rsidR="00B123C5">
        <w:t xml:space="preserve"> </w:t>
      </w:r>
      <w:r>
        <w:t>Department shall</w:t>
      </w:r>
      <w:r w:rsidR="00B123C5">
        <w:t xml:space="preserve"> </w:t>
      </w:r>
      <w:r>
        <w:t xml:space="preserve">issue only one license to each person. </w:t>
      </w:r>
    </w:p>
    <w:p w:rsidR="00981E15" w:rsidRPr="00BE6693" w:rsidRDefault="00981E15" w:rsidP="00981E15">
      <w:pPr>
        <w:widowControl w:val="0"/>
        <w:autoSpaceDE w:val="0"/>
        <w:autoSpaceDN w:val="0"/>
        <w:adjustRightInd w:val="0"/>
        <w:ind w:left="1440" w:hanging="720"/>
      </w:pPr>
    </w:p>
    <w:p w:rsidR="00BE6693" w:rsidRPr="00BE6693" w:rsidRDefault="00BE6693" w:rsidP="00981E15">
      <w:pPr>
        <w:widowControl w:val="0"/>
        <w:autoSpaceDE w:val="0"/>
        <w:autoSpaceDN w:val="0"/>
        <w:adjustRightInd w:val="0"/>
        <w:ind w:left="1440" w:hanging="720"/>
      </w:pPr>
      <w:r w:rsidRPr="00BE6693">
        <w:rPr>
          <w:snapToGrid w:val="0"/>
        </w:rPr>
        <w:t>f)</w:t>
      </w:r>
      <w:r w:rsidRPr="00BE6693">
        <w:rPr>
          <w:snapToGrid w:val="0"/>
        </w:rPr>
        <w:tab/>
      </w:r>
      <w:r w:rsidRPr="00BE6693">
        <w:rPr>
          <w:i/>
          <w:snapToGrid w:val="0"/>
        </w:rPr>
        <w:t>The Director of the Department of Revenue, or his or her designee</w:t>
      </w:r>
      <w:r w:rsidR="007823FD">
        <w:rPr>
          <w:i/>
          <w:snapToGrid w:val="0"/>
        </w:rPr>
        <w:t>,</w:t>
      </w:r>
      <w:r w:rsidRPr="00BE6693">
        <w:rPr>
          <w:i/>
          <w:snapToGrid w:val="0"/>
        </w:rPr>
        <w:t xml:space="preserve"> may, upon determining that a disaster exists in Illinois or in any other state, temporarily waive the licensing requirements of this Section for commercial motor vehicles that travel through Illinois for the purpose of assisting in disaster relief efforts.  Temporary waiver of the licensing requirements imposed in this Section shall not exceed a period of 30 days from the date the Director temporarily waives the licensing requirements of this Section.  For purposes of this Section, a disaster includes flood, tornado, hurricane, fire, earthquake</w:t>
      </w:r>
      <w:r w:rsidRPr="00BE6693">
        <w:rPr>
          <w:snapToGrid w:val="0"/>
        </w:rPr>
        <w:t xml:space="preserve">, </w:t>
      </w:r>
      <w:r w:rsidRPr="00BE6693">
        <w:rPr>
          <w:i/>
          <w:snapToGrid w:val="0"/>
        </w:rPr>
        <w:t>or any other disaster that causes or threatens loss of life or destruction or damage to property of such a magnitude as to endanger the public health, safety and welfare.  The licensing requirements of this Section shall be temporarily waived only if the operator of the commercial motor vehicle can provide proof by manifest that the commercial motor vehicle is traveling through Illinois or returning to Illinois from a point outside Illinois for purposes of assisting in disaster relief efforts.</w:t>
      </w:r>
      <w:r w:rsidRPr="00BE6693">
        <w:rPr>
          <w:snapToGrid w:val="0"/>
        </w:rPr>
        <w:t xml:space="preserve"> </w:t>
      </w:r>
      <w:r w:rsidR="007823FD">
        <w:rPr>
          <w:snapToGrid w:val="0"/>
        </w:rPr>
        <w:t xml:space="preserve">(Section 13a.4 of the Law) </w:t>
      </w:r>
    </w:p>
    <w:p w:rsidR="00BE6693" w:rsidRDefault="00BE6693" w:rsidP="00981E15">
      <w:pPr>
        <w:widowControl w:val="0"/>
        <w:autoSpaceDE w:val="0"/>
        <w:autoSpaceDN w:val="0"/>
        <w:adjustRightInd w:val="0"/>
        <w:ind w:left="1440" w:hanging="720"/>
      </w:pPr>
    </w:p>
    <w:p w:rsidR="00BE6693" w:rsidRPr="00D55B37" w:rsidRDefault="00BE6693">
      <w:pPr>
        <w:pStyle w:val="JCARSourceNote"/>
        <w:ind w:left="720"/>
      </w:pPr>
      <w:r w:rsidRPr="00D55B37">
        <w:t xml:space="preserve">(Source:  </w:t>
      </w:r>
      <w:r>
        <w:t>Amended</w:t>
      </w:r>
      <w:r w:rsidRPr="00D55B37">
        <w:t xml:space="preserve"> at </w:t>
      </w:r>
      <w:r>
        <w:t>36 I</w:t>
      </w:r>
      <w:r w:rsidRPr="00D55B37">
        <w:t xml:space="preserve">ll. Reg. </w:t>
      </w:r>
      <w:r w:rsidR="006F066C">
        <w:t>6677</w:t>
      </w:r>
      <w:r w:rsidRPr="00D55B37">
        <w:t xml:space="preserve">, effective </w:t>
      </w:r>
      <w:r w:rsidR="006F066C">
        <w:t>April 12, 2012</w:t>
      </w:r>
      <w:r w:rsidRPr="00D55B37">
        <w:t>)</w:t>
      </w:r>
    </w:p>
    <w:sectPr w:rsidR="00BE6693" w:rsidRPr="00D55B37" w:rsidSect="00981E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1E15"/>
    <w:rsid w:val="000E280A"/>
    <w:rsid w:val="001073DB"/>
    <w:rsid w:val="00326E88"/>
    <w:rsid w:val="005C3366"/>
    <w:rsid w:val="0063089C"/>
    <w:rsid w:val="006F066C"/>
    <w:rsid w:val="007823FD"/>
    <w:rsid w:val="008D266C"/>
    <w:rsid w:val="00980B59"/>
    <w:rsid w:val="00981E15"/>
    <w:rsid w:val="00B123C5"/>
    <w:rsid w:val="00BE6693"/>
    <w:rsid w:val="00CE3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E66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E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