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DA" w:rsidRDefault="004D5DDA" w:rsidP="00595B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1949" w:rsidRPr="00135F54" w:rsidRDefault="003E1949" w:rsidP="00595B36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r w:rsidRPr="00135F54">
        <w:rPr>
          <w:b/>
          <w:bCs/>
        </w:rPr>
        <w:t>Section 500.120  Licenses Are Not Transferable (Recodified)</w:t>
      </w:r>
    </w:p>
    <w:p w:rsidR="003E1949" w:rsidRDefault="003E1949" w:rsidP="00595B36"/>
    <w:p w:rsidR="003E1949" w:rsidRPr="00D55B37" w:rsidRDefault="003E1949" w:rsidP="00595B36">
      <w:pPr>
        <w:pStyle w:val="JCARSourceNote"/>
        <w:ind w:firstLine="720"/>
      </w:pPr>
      <w:r w:rsidRPr="00D55B37">
        <w:t xml:space="preserve">(Source:  Recodified </w:t>
      </w:r>
      <w:r>
        <w:t xml:space="preserve">to Section 500.500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3E1949" w:rsidRPr="00D55B37" w:rsidSect="00595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135F54"/>
    <w:rsid w:val="003E1949"/>
    <w:rsid w:val="004C69E4"/>
    <w:rsid w:val="004D5DDA"/>
    <w:rsid w:val="005578EC"/>
    <w:rsid w:val="00595B36"/>
    <w:rsid w:val="006E62E8"/>
    <w:rsid w:val="00744A4A"/>
    <w:rsid w:val="008B5239"/>
    <w:rsid w:val="009064CB"/>
    <w:rsid w:val="00997A2D"/>
    <w:rsid w:val="00BE1642"/>
    <w:rsid w:val="00BE411B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1949"/>
  </w:style>
  <w:style w:type="paragraph" w:styleId="BalloonText">
    <w:name w:val="Balloon Text"/>
    <w:basedOn w:val="Normal"/>
    <w:semiHidden/>
    <w:rsid w:val="003E1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1949"/>
  </w:style>
  <w:style w:type="paragraph" w:styleId="BalloonText">
    <w:name w:val="Balloon Text"/>
    <w:basedOn w:val="Normal"/>
    <w:semiHidden/>
    <w:rsid w:val="003E1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2002-09-19T17:54:00Z</cp:lastPrinted>
  <dcterms:created xsi:type="dcterms:W3CDTF">2012-06-21T20:27:00Z</dcterms:created>
  <dcterms:modified xsi:type="dcterms:W3CDTF">2012-06-21T20:27:00Z</dcterms:modified>
</cp:coreProperties>
</file>