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319C" w14:textId="77777777" w:rsidR="00664665" w:rsidRPr="00664665" w:rsidRDefault="00664665" w:rsidP="00664665">
      <w:pPr>
        <w:spacing w:after="0" w:line="240" w:lineRule="auto"/>
        <w:rPr>
          <w:rFonts w:ascii="Times New Roman" w:hAnsi="Times New Roman" w:cs="Times New Roman"/>
        </w:rPr>
      </w:pPr>
    </w:p>
    <w:p w14:paraId="76DE239B" w14:textId="47DCB816" w:rsidR="00664665" w:rsidRPr="00664665" w:rsidRDefault="00664665" w:rsidP="0066466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64665">
        <w:rPr>
          <w:rFonts w:ascii="Times New Roman" w:hAnsi="Times New Roman" w:cs="Times New Roman"/>
          <w:b/>
          <w:bCs/>
        </w:rPr>
        <w:t>Section 470.132</w:t>
      </w:r>
      <w:r>
        <w:rPr>
          <w:rFonts w:ascii="Times New Roman" w:hAnsi="Times New Roman" w:cs="Times New Roman"/>
          <w:b/>
          <w:bCs/>
        </w:rPr>
        <w:t xml:space="preserve"> </w:t>
      </w:r>
      <w:r w:rsidRPr="00664665">
        <w:rPr>
          <w:rFonts w:ascii="Times New Roman" w:hAnsi="Times New Roman" w:cs="Times New Roman"/>
          <w:b/>
          <w:bCs/>
        </w:rPr>
        <w:t xml:space="preserve"> Reimagining Energy and Vehicles in Illinois Act Project Site Exemption</w:t>
      </w:r>
    </w:p>
    <w:p w14:paraId="4308EDC4" w14:textId="77777777" w:rsidR="00664665" w:rsidRPr="00664665" w:rsidRDefault="00664665" w:rsidP="00C81BD7">
      <w:pPr>
        <w:spacing w:after="0" w:line="240" w:lineRule="auto"/>
        <w:rPr>
          <w:rFonts w:ascii="Times New Roman" w:hAnsi="Times New Roman" w:cs="Times New Roman"/>
        </w:rPr>
      </w:pPr>
    </w:p>
    <w:p w14:paraId="489646CD" w14:textId="3D32E883" w:rsidR="00664665" w:rsidRPr="00664665" w:rsidRDefault="00664665" w:rsidP="00664665">
      <w:p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664665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Pr="00664665">
        <w:rPr>
          <w:rFonts w:ascii="Times New Roman" w:hAnsi="Times New Roman" w:cs="Times New Roman"/>
        </w:rPr>
        <w:t>A public utility shall not charge customers, who are certified by the Department of Commerce and Economic Opportunity ("</w:t>
      </w:r>
      <w:proofErr w:type="spellStart"/>
      <w:r w:rsidRPr="00664665">
        <w:rPr>
          <w:rFonts w:ascii="Times New Roman" w:hAnsi="Times New Roman" w:cs="Times New Roman"/>
        </w:rPr>
        <w:t>DCEO</w:t>
      </w:r>
      <w:proofErr w:type="spellEnd"/>
      <w:r w:rsidRPr="00664665">
        <w:rPr>
          <w:rFonts w:ascii="Times New Roman" w:hAnsi="Times New Roman" w:cs="Times New Roman"/>
        </w:rPr>
        <w:t xml:space="preserve">") under Section 95 of the Reimagining Energy and Vehicles in Illinois Act ("REV Illinois Act") </w:t>
      </w:r>
      <w:r w:rsidR="003B1284">
        <w:rPr>
          <w:rFonts w:ascii="Times New Roman" w:hAnsi="Times New Roman" w:cs="Times New Roman"/>
        </w:rPr>
        <w:t>[</w:t>
      </w:r>
      <w:r w:rsidRPr="00664665">
        <w:rPr>
          <w:rFonts w:ascii="Times New Roman" w:hAnsi="Times New Roman" w:cs="Times New Roman"/>
        </w:rPr>
        <w:t xml:space="preserve">20 </w:t>
      </w:r>
      <w:proofErr w:type="spellStart"/>
      <w:r w:rsidRPr="00664665">
        <w:rPr>
          <w:rFonts w:ascii="Times New Roman" w:hAnsi="Times New Roman" w:cs="Times New Roman"/>
        </w:rPr>
        <w:t>ILCS</w:t>
      </w:r>
      <w:proofErr w:type="spellEnd"/>
      <w:r w:rsidRPr="00664665">
        <w:rPr>
          <w:rFonts w:ascii="Times New Roman" w:hAnsi="Times New Roman" w:cs="Times New Roman"/>
        </w:rPr>
        <w:t xml:space="preserve"> 686</w:t>
      </w:r>
      <w:r w:rsidR="004C744F">
        <w:rPr>
          <w:rFonts w:ascii="Times New Roman" w:hAnsi="Times New Roman" w:cs="Times New Roman"/>
        </w:rPr>
        <w:t>/95</w:t>
      </w:r>
      <w:r w:rsidR="003B1284">
        <w:rPr>
          <w:rFonts w:ascii="Times New Roman" w:hAnsi="Times New Roman" w:cs="Times New Roman"/>
        </w:rPr>
        <w:t>]</w:t>
      </w:r>
      <w:r w:rsidRPr="00664665">
        <w:rPr>
          <w:rFonts w:ascii="Times New Roman" w:hAnsi="Times New Roman" w:cs="Times New Roman"/>
        </w:rPr>
        <w:t xml:space="preserve">, an additional charge equal to the total amount of tax imposed under Section 2 of the Gas Revenue Tax Act </w:t>
      </w:r>
      <w:r w:rsidR="00B978D4">
        <w:rPr>
          <w:rFonts w:ascii="Times New Roman" w:hAnsi="Times New Roman" w:cs="Times New Roman"/>
        </w:rPr>
        <w:t>(</w:t>
      </w:r>
      <w:r w:rsidRPr="00664665">
        <w:rPr>
          <w:rFonts w:ascii="Times New Roman" w:hAnsi="Times New Roman" w:cs="Times New Roman"/>
        </w:rPr>
        <w:t xml:space="preserve">35 </w:t>
      </w:r>
      <w:proofErr w:type="spellStart"/>
      <w:r w:rsidRPr="00664665">
        <w:rPr>
          <w:rFonts w:ascii="Times New Roman" w:hAnsi="Times New Roman" w:cs="Times New Roman"/>
        </w:rPr>
        <w:t>ILCS</w:t>
      </w:r>
      <w:proofErr w:type="spellEnd"/>
      <w:r w:rsidRPr="00664665">
        <w:rPr>
          <w:rFonts w:ascii="Times New Roman" w:hAnsi="Times New Roman" w:cs="Times New Roman"/>
        </w:rPr>
        <w:t xml:space="preserve"> 615</w:t>
      </w:r>
      <w:r w:rsidR="004C744F">
        <w:rPr>
          <w:rFonts w:ascii="Times New Roman" w:hAnsi="Times New Roman" w:cs="Times New Roman"/>
        </w:rPr>
        <w:t>/2</w:t>
      </w:r>
      <w:r w:rsidR="00B978D4">
        <w:rPr>
          <w:rFonts w:ascii="Times New Roman" w:hAnsi="Times New Roman" w:cs="Times New Roman"/>
        </w:rPr>
        <w:t>)</w:t>
      </w:r>
      <w:r w:rsidRPr="00664665">
        <w:rPr>
          <w:rFonts w:ascii="Times New Roman" w:hAnsi="Times New Roman" w:cs="Times New Roman"/>
        </w:rPr>
        <w:t xml:space="preserve">, to the extent of such exemption and during the period in which such exemption is in effect.  [220 </w:t>
      </w:r>
      <w:proofErr w:type="spellStart"/>
      <w:r w:rsidRPr="00664665">
        <w:rPr>
          <w:rFonts w:ascii="Times New Roman" w:hAnsi="Times New Roman" w:cs="Times New Roman"/>
        </w:rPr>
        <w:t>ILCS</w:t>
      </w:r>
      <w:proofErr w:type="spellEnd"/>
      <w:r w:rsidRPr="00664665">
        <w:rPr>
          <w:rFonts w:ascii="Times New Roman" w:hAnsi="Times New Roman" w:cs="Times New Roman"/>
        </w:rPr>
        <w:t xml:space="preserve"> 5/9-222]</w:t>
      </w:r>
    </w:p>
    <w:p w14:paraId="48271511" w14:textId="77777777" w:rsidR="00664665" w:rsidRPr="00664665" w:rsidRDefault="00664665" w:rsidP="00C81BD7">
      <w:pPr>
        <w:spacing w:after="0" w:line="240" w:lineRule="auto"/>
        <w:rPr>
          <w:rFonts w:ascii="Times New Roman" w:hAnsi="Times New Roman" w:cs="Times New Roman"/>
        </w:rPr>
      </w:pPr>
    </w:p>
    <w:p w14:paraId="1E600AEA" w14:textId="635973A2" w:rsidR="00664665" w:rsidRPr="00664665" w:rsidRDefault="00664665" w:rsidP="00664665">
      <w:p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664665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Pr="00664665">
        <w:rPr>
          <w:rFonts w:ascii="Times New Roman" w:hAnsi="Times New Roman" w:cs="Times New Roman"/>
        </w:rPr>
        <w:t xml:space="preserve">To be eligible for this exemption, </w:t>
      </w:r>
      <w:proofErr w:type="spellStart"/>
      <w:r w:rsidRPr="00664665">
        <w:rPr>
          <w:rFonts w:ascii="Times New Roman" w:hAnsi="Times New Roman" w:cs="Times New Roman"/>
        </w:rPr>
        <w:t>DCEO</w:t>
      </w:r>
      <w:proofErr w:type="spellEnd"/>
      <w:r w:rsidRPr="00664665">
        <w:rPr>
          <w:rFonts w:ascii="Times New Roman" w:hAnsi="Times New Roman" w:cs="Times New Roman"/>
        </w:rPr>
        <w:t xml:space="preserve"> must certify a taxpayer for this exemption.  To become certified, the taxpayer must meet </w:t>
      </w:r>
      <w:r w:rsidRPr="00A75CF7">
        <w:rPr>
          <w:rFonts w:ascii="Times New Roman" w:hAnsi="Times New Roman" w:cs="Times New Roman"/>
          <w:i/>
          <w:iCs/>
        </w:rPr>
        <w:t>the qualifications under paragraphs (1), (2), (4)</w:t>
      </w:r>
      <w:r w:rsidR="00A75CF7" w:rsidRPr="00A75CF7">
        <w:rPr>
          <w:rFonts w:ascii="Times New Roman" w:hAnsi="Times New Roman" w:cs="Times New Roman"/>
          <w:i/>
          <w:iCs/>
        </w:rPr>
        <w:t>, (4.1) or (5)</w:t>
      </w:r>
      <w:r w:rsidRPr="00A75CF7">
        <w:rPr>
          <w:rFonts w:ascii="Times New Roman" w:hAnsi="Times New Roman" w:cs="Times New Roman"/>
          <w:i/>
          <w:iCs/>
        </w:rPr>
        <w:t xml:space="preserve"> of subsection (c) of Section 20</w:t>
      </w:r>
      <w:r w:rsidRPr="00664665">
        <w:rPr>
          <w:rFonts w:ascii="Times New Roman" w:hAnsi="Times New Roman" w:cs="Times New Roman"/>
        </w:rPr>
        <w:t xml:space="preserve"> of the REV Illinois Act </w:t>
      </w:r>
      <w:r w:rsidR="00B978D4">
        <w:rPr>
          <w:rFonts w:ascii="Times New Roman" w:hAnsi="Times New Roman" w:cs="Times New Roman"/>
        </w:rPr>
        <w:t>(</w:t>
      </w:r>
      <w:r w:rsidRPr="00664665">
        <w:rPr>
          <w:rFonts w:ascii="Times New Roman" w:hAnsi="Times New Roman" w:cs="Times New Roman"/>
        </w:rPr>
        <w:t xml:space="preserve">20 </w:t>
      </w:r>
      <w:proofErr w:type="spellStart"/>
      <w:r w:rsidRPr="00664665">
        <w:rPr>
          <w:rFonts w:ascii="Times New Roman" w:hAnsi="Times New Roman" w:cs="Times New Roman"/>
        </w:rPr>
        <w:t>ILCS</w:t>
      </w:r>
      <w:proofErr w:type="spellEnd"/>
      <w:r w:rsidRPr="00664665">
        <w:rPr>
          <w:rFonts w:ascii="Times New Roman" w:hAnsi="Times New Roman" w:cs="Times New Roman"/>
        </w:rPr>
        <w:t xml:space="preserve"> 686</w:t>
      </w:r>
      <w:r w:rsidR="004C744F">
        <w:rPr>
          <w:rFonts w:ascii="Times New Roman" w:hAnsi="Times New Roman" w:cs="Times New Roman"/>
        </w:rPr>
        <w:t>/20</w:t>
      </w:r>
      <w:r w:rsidR="00B978D4">
        <w:rPr>
          <w:rFonts w:ascii="Times New Roman" w:hAnsi="Times New Roman" w:cs="Times New Roman"/>
        </w:rPr>
        <w:t>)</w:t>
      </w:r>
      <w:r w:rsidRPr="00664665">
        <w:rPr>
          <w:rFonts w:ascii="Times New Roman" w:hAnsi="Times New Roman" w:cs="Times New Roman"/>
        </w:rPr>
        <w:t xml:space="preserve"> and enter into an agreement with </w:t>
      </w:r>
      <w:proofErr w:type="spellStart"/>
      <w:r w:rsidRPr="00664665">
        <w:rPr>
          <w:rFonts w:ascii="Times New Roman" w:hAnsi="Times New Roman" w:cs="Times New Roman"/>
        </w:rPr>
        <w:t>DCEO</w:t>
      </w:r>
      <w:proofErr w:type="spellEnd"/>
      <w:r w:rsidRPr="00664665">
        <w:rPr>
          <w:rFonts w:ascii="Times New Roman" w:hAnsi="Times New Roman" w:cs="Times New Roman"/>
        </w:rPr>
        <w:t xml:space="preserve"> under the REV Illinois Act.  </w:t>
      </w:r>
      <w:r w:rsidRPr="00A75CF7">
        <w:rPr>
          <w:rFonts w:ascii="Times New Roman" w:hAnsi="Times New Roman" w:cs="Times New Roman"/>
          <w:i/>
          <w:iCs/>
        </w:rPr>
        <w:t>The taxpayer must meet any other criteria for certification set by</w:t>
      </w:r>
      <w:r w:rsidRPr="00664665">
        <w:rPr>
          <w:rFonts w:ascii="Times New Roman" w:hAnsi="Times New Roman" w:cs="Times New Roman"/>
        </w:rPr>
        <w:t xml:space="preserve"> </w:t>
      </w:r>
      <w:proofErr w:type="spellStart"/>
      <w:r w:rsidRPr="00664665">
        <w:rPr>
          <w:rFonts w:ascii="Times New Roman" w:hAnsi="Times New Roman" w:cs="Times New Roman"/>
        </w:rPr>
        <w:t>DCEO</w:t>
      </w:r>
      <w:proofErr w:type="spellEnd"/>
      <w:r w:rsidRPr="00664665">
        <w:rPr>
          <w:rFonts w:ascii="Times New Roman" w:hAnsi="Times New Roman" w:cs="Times New Roman"/>
        </w:rPr>
        <w:t xml:space="preserve">.  </w:t>
      </w:r>
      <w:proofErr w:type="spellStart"/>
      <w:r w:rsidRPr="00664665">
        <w:rPr>
          <w:rFonts w:ascii="Times New Roman" w:hAnsi="Times New Roman" w:cs="Times New Roman"/>
        </w:rPr>
        <w:t>DCEO</w:t>
      </w:r>
      <w:proofErr w:type="spellEnd"/>
      <w:r w:rsidRPr="00664665">
        <w:rPr>
          <w:rFonts w:ascii="Times New Roman" w:hAnsi="Times New Roman" w:cs="Times New Roman"/>
        </w:rPr>
        <w:t xml:space="preserve"> </w:t>
      </w:r>
      <w:r w:rsidRPr="00A75CF7">
        <w:rPr>
          <w:rFonts w:ascii="Times New Roman" w:hAnsi="Times New Roman" w:cs="Times New Roman"/>
          <w:i/>
          <w:iCs/>
        </w:rPr>
        <w:t xml:space="preserve">will determine the period during which the exemption is in effect, which shall not exceed </w:t>
      </w:r>
      <w:r w:rsidR="00A75CF7">
        <w:rPr>
          <w:rFonts w:ascii="Times New Roman" w:hAnsi="Times New Roman" w:cs="Times New Roman"/>
          <w:i/>
          <w:iCs/>
        </w:rPr>
        <w:t>30</w:t>
      </w:r>
      <w:r w:rsidRPr="00A75CF7">
        <w:rPr>
          <w:rFonts w:ascii="Times New Roman" w:hAnsi="Times New Roman" w:cs="Times New Roman"/>
          <w:i/>
          <w:iCs/>
        </w:rPr>
        <w:t xml:space="preserve"> years from the date of the taxpayer's initial receipt of certification from</w:t>
      </w:r>
      <w:r w:rsidRPr="00664665">
        <w:rPr>
          <w:rFonts w:ascii="Times New Roman" w:hAnsi="Times New Roman" w:cs="Times New Roman"/>
        </w:rPr>
        <w:t xml:space="preserve"> </w:t>
      </w:r>
      <w:proofErr w:type="spellStart"/>
      <w:r w:rsidRPr="00664665">
        <w:rPr>
          <w:rFonts w:ascii="Times New Roman" w:hAnsi="Times New Roman" w:cs="Times New Roman"/>
        </w:rPr>
        <w:t>DCEO</w:t>
      </w:r>
      <w:proofErr w:type="spellEnd"/>
      <w:r w:rsidRPr="00664665">
        <w:rPr>
          <w:rFonts w:ascii="Times New Roman" w:hAnsi="Times New Roman" w:cs="Times New Roman"/>
        </w:rPr>
        <w:t xml:space="preserve">.  [20 </w:t>
      </w:r>
      <w:proofErr w:type="spellStart"/>
      <w:r w:rsidRPr="00664665">
        <w:rPr>
          <w:rFonts w:ascii="Times New Roman" w:hAnsi="Times New Roman" w:cs="Times New Roman"/>
        </w:rPr>
        <w:t>ILCS</w:t>
      </w:r>
      <w:proofErr w:type="spellEnd"/>
      <w:r w:rsidRPr="00664665">
        <w:rPr>
          <w:rFonts w:ascii="Times New Roman" w:hAnsi="Times New Roman" w:cs="Times New Roman"/>
        </w:rPr>
        <w:t xml:space="preserve"> 686</w:t>
      </w:r>
      <w:r w:rsidR="00AB1BC7">
        <w:rPr>
          <w:rFonts w:ascii="Times New Roman" w:hAnsi="Times New Roman" w:cs="Times New Roman"/>
        </w:rPr>
        <w:t>/95</w:t>
      </w:r>
      <w:r w:rsidRPr="00664665">
        <w:rPr>
          <w:rFonts w:ascii="Times New Roman" w:hAnsi="Times New Roman" w:cs="Times New Roman"/>
        </w:rPr>
        <w:t>]</w:t>
      </w:r>
    </w:p>
    <w:p w14:paraId="54762FB9" w14:textId="2941175A" w:rsidR="000174EB" w:rsidRDefault="000174EB" w:rsidP="00664665">
      <w:pPr>
        <w:spacing w:after="0" w:line="240" w:lineRule="auto"/>
        <w:rPr>
          <w:rFonts w:ascii="Times New Roman" w:hAnsi="Times New Roman" w:cs="Times New Roman"/>
        </w:rPr>
      </w:pPr>
    </w:p>
    <w:p w14:paraId="4129AE8A" w14:textId="4AFFBF8F" w:rsidR="00664665" w:rsidRPr="00664665" w:rsidRDefault="00664665" w:rsidP="00664665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64665">
        <w:rPr>
          <w:rFonts w:ascii="Times New Roman" w:hAnsi="Times New Roman" w:cs="Times New Roman"/>
        </w:rPr>
        <w:t xml:space="preserve">(Source:  Added at 48 Ill. Reg. </w:t>
      </w:r>
      <w:r w:rsidR="00A9527B">
        <w:rPr>
          <w:rFonts w:ascii="Times New Roman" w:hAnsi="Times New Roman" w:cs="Times New Roman"/>
        </w:rPr>
        <w:t>16561</w:t>
      </w:r>
      <w:r w:rsidRPr="00664665">
        <w:rPr>
          <w:rFonts w:ascii="Times New Roman" w:hAnsi="Times New Roman" w:cs="Times New Roman"/>
        </w:rPr>
        <w:t xml:space="preserve">, effective </w:t>
      </w:r>
      <w:r w:rsidR="00A9527B">
        <w:rPr>
          <w:rFonts w:ascii="Times New Roman" w:hAnsi="Times New Roman" w:cs="Times New Roman"/>
        </w:rPr>
        <w:t>November 4, 2024</w:t>
      </w:r>
      <w:r w:rsidRPr="00664665">
        <w:rPr>
          <w:rFonts w:ascii="Times New Roman" w:hAnsi="Times New Roman" w:cs="Times New Roman"/>
        </w:rPr>
        <w:t>)</w:t>
      </w:r>
    </w:p>
    <w:sectPr w:rsidR="00664665" w:rsidRPr="0066466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381B" w14:textId="77777777" w:rsidR="00F47D5A" w:rsidRDefault="00F47D5A">
      <w:r>
        <w:separator/>
      </w:r>
    </w:p>
  </w:endnote>
  <w:endnote w:type="continuationSeparator" w:id="0">
    <w:p w14:paraId="02B9AC6C" w14:textId="77777777" w:rsidR="00F47D5A" w:rsidRDefault="00F4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9CD4" w14:textId="77777777" w:rsidR="00F47D5A" w:rsidRDefault="00F47D5A">
      <w:r>
        <w:separator/>
      </w:r>
    </w:p>
  </w:footnote>
  <w:footnote w:type="continuationSeparator" w:id="0">
    <w:p w14:paraId="4B65E7BE" w14:textId="77777777" w:rsidR="00F47D5A" w:rsidRDefault="00F47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5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284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744F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466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5CF7"/>
    <w:rsid w:val="00A809C5"/>
    <w:rsid w:val="00A86FF6"/>
    <w:rsid w:val="00A87EC5"/>
    <w:rsid w:val="00A91761"/>
    <w:rsid w:val="00A94967"/>
    <w:rsid w:val="00A9527B"/>
    <w:rsid w:val="00A95ED5"/>
    <w:rsid w:val="00A97CAE"/>
    <w:rsid w:val="00AA387B"/>
    <w:rsid w:val="00AA6F19"/>
    <w:rsid w:val="00AB12CF"/>
    <w:rsid w:val="00AB1466"/>
    <w:rsid w:val="00AB1BC7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8D4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16D"/>
    <w:rsid w:val="00C73CD4"/>
    <w:rsid w:val="00C748F6"/>
    <w:rsid w:val="00C81BD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45C1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47D5A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47E4C"/>
  <w15:chartTrackingRefBased/>
  <w15:docId w15:val="{BEC0D3F2-A5C7-425E-A5EF-A85CDF33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665"/>
    <w:pPr>
      <w:spacing w:after="160" w:line="259" w:lineRule="auto"/>
    </w:pPr>
    <w:rPr>
      <w:rFonts w:ascii="Calibri Light" w:eastAsiaTheme="minorHAnsi" w:hAnsi="Calibri Light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4665"/>
    <w:rPr>
      <w:rFonts w:cs="Arial"/>
      <w:bCs/>
      <w:kern w:val="32"/>
      <w:sz w:val="24"/>
      <w:szCs w:val="3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64665"/>
    <w:pPr>
      <w:spacing w:after="0" w:line="240" w:lineRule="auto"/>
      <w:ind w:left="1440" w:hanging="720"/>
    </w:pPr>
    <w:rPr>
      <w:rFonts w:ascii="Times New Roman" w:eastAsia="Times New Roman" w:hAnsi="Times New Roman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646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1035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2024-10-08T20:35:00Z</dcterms:created>
  <dcterms:modified xsi:type="dcterms:W3CDTF">2024-11-14T21:07:00Z</dcterms:modified>
</cp:coreProperties>
</file>