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C54" w:rsidRDefault="00394C54" w:rsidP="00394C54">
      <w:pPr>
        <w:widowControl w:val="0"/>
        <w:autoSpaceDE w:val="0"/>
        <w:autoSpaceDN w:val="0"/>
        <w:adjustRightInd w:val="0"/>
      </w:pPr>
    </w:p>
    <w:p w:rsidR="00394C54" w:rsidRDefault="00394C54" w:rsidP="00394C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470.131  Enterprise Zone Exemption</w:t>
      </w:r>
      <w:r>
        <w:t xml:space="preserve"> </w:t>
      </w:r>
    </w:p>
    <w:p w:rsidR="00394C54" w:rsidRDefault="00394C54" w:rsidP="00394C54">
      <w:pPr>
        <w:widowControl w:val="0"/>
        <w:autoSpaceDE w:val="0"/>
        <w:autoSpaceDN w:val="0"/>
        <w:adjustRightInd w:val="0"/>
      </w:pPr>
    </w:p>
    <w:p w:rsidR="00394C54" w:rsidRDefault="00394C54" w:rsidP="00394C5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 xml:space="preserve">The pass-on of </w:t>
      </w:r>
      <w:r w:rsidR="002B2FD9">
        <w:rPr>
          <w:i/>
          <w:iCs/>
        </w:rPr>
        <w:t>m</w:t>
      </w:r>
      <w:r>
        <w:rPr>
          <w:i/>
          <w:iCs/>
        </w:rPr>
        <w:t xml:space="preserve">unicipal and State utility taxes added to a business' utility bills as additional charges shall be exempt for a business enterprise located within an area designated by a </w:t>
      </w:r>
      <w:r w:rsidR="002B2FD9">
        <w:rPr>
          <w:i/>
          <w:iCs/>
        </w:rPr>
        <w:t>c</w:t>
      </w:r>
      <w:r>
        <w:rPr>
          <w:i/>
          <w:iCs/>
        </w:rPr>
        <w:t xml:space="preserve">ounty or </w:t>
      </w:r>
      <w:r w:rsidR="002B2FD9">
        <w:rPr>
          <w:i/>
          <w:iCs/>
        </w:rPr>
        <w:t>m</w:t>
      </w:r>
      <w:r>
        <w:rPr>
          <w:i/>
          <w:iCs/>
        </w:rPr>
        <w:t xml:space="preserve">unicipality as an enterprise zone pursuant to the Illinois Enterprise Zone Act </w:t>
      </w:r>
      <w:r w:rsidR="00B01E2E" w:rsidRPr="00713516">
        <w:rPr>
          <w:iCs/>
        </w:rPr>
        <w:t>[20 ILCS 655]</w:t>
      </w:r>
      <w:r>
        <w:rPr>
          <w:i/>
          <w:iCs/>
        </w:rPr>
        <w:t>.  The business enterprise must meet the following criteria</w:t>
      </w:r>
      <w:r w:rsidR="009B32F0">
        <w:rPr>
          <w:i/>
          <w:iCs/>
        </w:rPr>
        <w:t xml:space="preserve"> </w:t>
      </w:r>
      <w:r w:rsidR="009B32F0">
        <w:rPr>
          <w:iCs/>
        </w:rPr>
        <w:t>[20 ILCS 5/9-222.1]</w:t>
      </w:r>
      <w:r>
        <w:rPr>
          <w:i/>
          <w:iCs/>
        </w:rPr>
        <w:t>:</w:t>
      </w:r>
      <w:r>
        <w:t xml:space="preserve"> </w:t>
      </w:r>
    </w:p>
    <w:p w:rsidR="000D1935" w:rsidRDefault="000D1935" w:rsidP="006A1028">
      <w:pPr>
        <w:widowControl w:val="0"/>
        <w:autoSpaceDE w:val="0"/>
        <w:autoSpaceDN w:val="0"/>
        <w:adjustRightInd w:val="0"/>
      </w:pPr>
    </w:p>
    <w:p w:rsidR="00394C54" w:rsidRDefault="00394C54" w:rsidP="00394C5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 xml:space="preserve">it either makes investments </w:t>
      </w:r>
      <w:r w:rsidR="00BB1EE6">
        <w:rPr>
          <w:i/>
          <w:iCs/>
        </w:rPr>
        <w:t>that</w:t>
      </w:r>
      <w:r>
        <w:rPr>
          <w:i/>
          <w:iCs/>
        </w:rPr>
        <w:t xml:space="preserve"> cause the creation of a minimum of 200 full-time equivalent jobs in Illinois or makes investments </w:t>
      </w:r>
      <w:r w:rsidR="00BB1EE6">
        <w:rPr>
          <w:i/>
          <w:iCs/>
        </w:rPr>
        <w:t>that</w:t>
      </w:r>
      <w:r>
        <w:rPr>
          <w:i/>
          <w:iCs/>
        </w:rPr>
        <w:t xml:space="preserve"> cause the retention of a minimum of 1,000 full-time jobs in Illinois;</w:t>
      </w:r>
      <w:r>
        <w:t xml:space="preserve"> </w:t>
      </w:r>
    </w:p>
    <w:p w:rsidR="000D1935" w:rsidRDefault="000D1935" w:rsidP="006A1028">
      <w:pPr>
        <w:widowControl w:val="0"/>
        <w:autoSpaceDE w:val="0"/>
        <w:autoSpaceDN w:val="0"/>
        <w:adjustRightInd w:val="0"/>
      </w:pPr>
    </w:p>
    <w:p w:rsidR="00394C54" w:rsidRDefault="00394C54" w:rsidP="00394C5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it is located in an enterprise zone established pursuant to the Illinois Enterprise Zone Act</w:t>
      </w:r>
      <w:r w:rsidR="00BB1EE6">
        <w:rPr>
          <w:i/>
          <w:iCs/>
        </w:rPr>
        <w:t>;</w:t>
      </w:r>
      <w:r>
        <w:rPr>
          <w:i/>
          <w:iCs/>
        </w:rPr>
        <w:t xml:space="preserve"> and</w:t>
      </w:r>
      <w:r>
        <w:t xml:space="preserve"> </w:t>
      </w:r>
    </w:p>
    <w:p w:rsidR="000D1935" w:rsidRDefault="000D1935" w:rsidP="006A1028">
      <w:pPr>
        <w:widowControl w:val="0"/>
        <w:autoSpaceDE w:val="0"/>
        <w:autoSpaceDN w:val="0"/>
        <w:adjustRightInd w:val="0"/>
      </w:pPr>
    </w:p>
    <w:p w:rsidR="00DC0B5A" w:rsidRDefault="00394C54" w:rsidP="00DC0B5A">
      <w:pPr>
        <w:widowControl w:val="0"/>
        <w:autoSpaceDE w:val="0"/>
        <w:autoSpaceDN w:val="0"/>
        <w:adjustRightInd w:val="0"/>
        <w:ind w:left="2166" w:hanging="726"/>
      </w:pPr>
      <w:r>
        <w:t>3)</w:t>
      </w:r>
      <w:r>
        <w:tab/>
      </w:r>
      <w:r>
        <w:rPr>
          <w:i/>
          <w:iCs/>
        </w:rPr>
        <w:t xml:space="preserve">is certified by the Department of Commerce and </w:t>
      </w:r>
      <w:r w:rsidR="00BB1EE6">
        <w:rPr>
          <w:i/>
          <w:iCs/>
        </w:rPr>
        <w:t>Economic Opportun</w:t>
      </w:r>
      <w:r w:rsidR="009B32F0">
        <w:rPr>
          <w:i/>
          <w:iCs/>
        </w:rPr>
        <w:t>it</w:t>
      </w:r>
      <w:r w:rsidR="00BB1EE6">
        <w:rPr>
          <w:i/>
          <w:iCs/>
        </w:rPr>
        <w:t>y</w:t>
      </w:r>
      <w:r>
        <w:rPr>
          <w:i/>
          <w:iCs/>
        </w:rPr>
        <w:t xml:space="preserve"> as complying with the requirements specified </w:t>
      </w:r>
      <w:r w:rsidRPr="00BB1EE6">
        <w:rPr>
          <w:iCs/>
        </w:rPr>
        <w:t xml:space="preserve">in subsections </w:t>
      </w:r>
      <w:r w:rsidR="00BB1EE6" w:rsidRPr="00BB1EE6">
        <w:rPr>
          <w:iCs/>
        </w:rPr>
        <w:t>(a)</w:t>
      </w:r>
      <w:r w:rsidRPr="00BB1EE6">
        <w:rPr>
          <w:iCs/>
        </w:rPr>
        <w:t>(1) and (2)</w:t>
      </w:r>
      <w:r>
        <w:rPr>
          <w:i/>
          <w:iCs/>
        </w:rPr>
        <w:t>.</w:t>
      </w:r>
      <w:r>
        <w:t xml:space="preserve"> </w:t>
      </w:r>
      <w:r w:rsidR="00BB1EE6">
        <w:t>[220 ILCS 5/9-222</w:t>
      </w:r>
      <w:r w:rsidR="009B32F0">
        <w:t>.1(3)</w:t>
      </w:r>
    </w:p>
    <w:p w:rsidR="000D1935" w:rsidRDefault="000D1935" w:rsidP="006A1028">
      <w:pPr>
        <w:widowControl w:val="0"/>
        <w:autoSpaceDE w:val="0"/>
        <w:autoSpaceDN w:val="0"/>
        <w:adjustRightInd w:val="0"/>
      </w:pPr>
    </w:p>
    <w:p w:rsidR="00394C54" w:rsidRDefault="00394C54" w:rsidP="00394C5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Pr="009B32F0">
        <w:rPr>
          <w:iCs/>
        </w:rPr>
        <w:t xml:space="preserve">Business enterprises seeking certificates of eligibility must make application to the Department of Commerce and </w:t>
      </w:r>
      <w:r w:rsidR="00AE7153" w:rsidRPr="009B32F0">
        <w:rPr>
          <w:iCs/>
        </w:rPr>
        <w:t>Economic Opportunity</w:t>
      </w:r>
      <w:r w:rsidRPr="009B32F0">
        <w:rPr>
          <w:iCs/>
        </w:rPr>
        <w:t xml:space="preserve"> on forms provided by them.  The Illinois Department of Revenue has no authority to certify business enterprises for the purposes of the exemption.</w:t>
      </w:r>
      <w:r w:rsidRPr="009B32F0">
        <w:t xml:space="preserve">  </w:t>
      </w:r>
      <w:r>
        <w:t>(</w:t>
      </w:r>
      <w:r w:rsidR="00BB1EE6">
        <w:t xml:space="preserve">See </w:t>
      </w:r>
      <w:r>
        <w:t>14</w:t>
      </w:r>
      <w:r w:rsidR="002B2FD9">
        <w:t xml:space="preserve"> </w:t>
      </w:r>
      <w:r>
        <w:t xml:space="preserve">Ill. Adm. Code 520.) </w:t>
      </w:r>
    </w:p>
    <w:p w:rsidR="00394C54" w:rsidRDefault="00394C54" w:rsidP="006A10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4C54" w:rsidRDefault="00BD7736" w:rsidP="00394C54">
      <w:pPr>
        <w:widowControl w:val="0"/>
        <w:autoSpaceDE w:val="0"/>
        <w:autoSpaceDN w:val="0"/>
        <w:adjustRightInd w:val="0"/>
        <w:ind w:left="1440" w:hanging="720"/>
      </w:pPr>
      <w:r>
        <w:t>(Source:  Amended at 43</w:t>
      </w:r>
      <w:r w:rsidR="00B01E2E">
        <w:t xml:space="preserve"> Ill. Reg. </w:t>
      </w:r>
      <w:r w:rsidR="001D22ED">
        <w:t>7463</w:t>
      </w:r>
      <w:r w:rsidR="00B01E2E">
        <w:t xml:space="preserve">, effective </w:t>
      </w:r>
      <w:r w:rsidR="001D22ED">
        <w:t>June 18, 2019</w:t>
      </w:r>
      <w:r w:rsidR="00B01E2E">
        <w:t>)</w:t>
      </w:r>
    </w:p>
    <w:sectPr w:rsidR="00394C54" w:rsidSect="00394C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4C54"/>
    <w:rsid w:val="000226AF"/>
    <w:rsid w:val="000D1935"/>
    <w:rsid w:val="001D22ED"/>
    <w:rsid w:val="002B2FD9"/>
    <w:rsid w:val="00394C54"/>
    <w:rsid w:val="005C3366"/>
    <w:rsid w:val="006A1028"/>
    <w:rsid w:val="00713516"/>
    <w:rsid w:val="009B32F0"/>
    <w:rsid w:val="00A14E50"/>
    <w:rsid w:val="00AE7153"/>
    <w:rsid w:val="00B01E2E"/>
    <w:rsid w:val="00BB0E00"/>
    <w:rsid w:val="00BB1EE6"/>
    <w:rsid w:val="00BD7736"/>
    <w:rsid w:val="00D211AF"/>
    <w:rsid w:val="00DC0B5A"/>
    <w:rsid w:val="00E8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6AAE5F7-B4D9-41F4-9C0D-3E46B2B7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C0B5A"/>
    <w:pPr>
      <w:ind w:left="720" w:hanging="360"/>
    </w:pPr>
  </w:style>
  <w:style w:type="paragraph" w:styleId="BodyTextIndent">
    <w:name w:val="Body Text Indent"/>
    <w:basedOn w:val="Normal"/>
    <w:rsid w:val="00DC0B5A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470</vt:lpstr>
    </vt:vector>
  </TitlesOfParts>
  <Company>State of Illinois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470</dc:title>
  <dc:subject/>
  <dc:creator>Illinois General Assembly</dc:creator>
  <cp:keywords/>
  <dc:description/>
  <cp:lastModifiedBy>Lane, Arlene L.</cp:lastModifiedBy>
  <cp:revision>4</cp:revision>
  <dcterms:created xsi:type="dcterms:W3CDTF">2019-06-25T14:18:00Z</dcterms:created>
  <dcterms:modified xsi:type="dcterms:W3CDTF">2019-07-03T17:26:00Z</dcterms:modified>
</cp:coreProperties>
</file>