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1D" w:rsidRDefault="00C2391D" w:rsidP="00C2391D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470.125  Gross Amount of Transactions or Billings Basis of Tax</w:t>
      </w:r>
      <w:r>
        <w:t xml:space="preserve"> </w:t>
      </w:r>
    </w:p>
    <w:p w:rsidR="00C2391D" w:rsidRDefault="00C2391D" w:rsidP="00C2391D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will grant permission to a taxpayer to file returns required by the Act and to pay a tax imposed</w:t>
      </w:r>
      <w:r w:rsidR="00171A6C">
        <w:t xml:space="preserve"> by the Act</w:t>
      </w:r>
      <w:r>
        <w:t xml:space="preserve"> on the basis of gross amount of transactions or gross billings of services</w:t>
      </w:r>
      <w:r w:rsidR="00171A6C">
        <w:t xml:space="preserve"> covered by </w:t>
      </w:r>
      <w:r>
        <w:t xml:space="preserve">the Act, </w:t>
      </w:r>
      <w:r w:rsidR="00171A6C">
        <w:t xml:space="preserve">when </w:t>
      </w:r>
      <w:r>
        <w:t xml:space="preserve">the taxpayer keeps his </w:t>
      </w:r>
      <w:r w:rsidR="00171A6C">
        <w:t xml:space="preserve">or her </w:t>
      </w:r>
      <w:r>
        <w:t xml:space="preserve">books and records in such </w:t>
      </w:r>
      <w:r w:rsidR="00171A6C">
        <w:t xml:space="preserve">a </w:t>
      </w:r>
      <w:r>
        <w:t xml:space="preserve">manner </w:t>
      </w:r>
      <w:r w:rsidR="00171A6C">
        <w:t xml:space="preserve">that they do </w:t>
      </w:r>
      <w:r>
        <w:t xml:space="preserve">not conveniently or readily reflect </w:t>
      </w:r>
      <w:r w:rsidR="00171A6C">
        <w:t xml:space="preserve">the taxpayer's </w:t>
      </w:r>
      <w:r>
        <w:t xml:space="preserve">gross receipts from services, but keeps his </w:t>
      </w:r>
      <w:r w:rsidR="00171A6C">
        <w:t xml:space="preserve">or her </w:t>
      </w:r>
      <w:r>
        <w:t xml:space="preserve">books and records in a manner </w:t>
      </w:r>
      <w:r w:rsidR="00171A6C">
        <w:t xml:space="preserve">that </w:t>
      </w:r>
      <w:r>
        <w:t xml:space="preserve">does readily and conveniently reflect the gross amount billed for </w:t>
      </w:r>
      <w:r w:rsidR="00171A6C">
        <w:t xml:space="preserve">the covered </w:t>
      </w:r>
      <w:r>
        <w:t xml:space="preserve">services. </w:t>
      </w:r>
    </w:p>
    <w:p w:rsidR="00C2391D" w:rsidRDefault="00C2391D" w:rsidP="00862D49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71A6C">
        <w:t xml:space="preserve">When </w:t>
      </w:r>
      <w:r>
        <w:t xml:space="preserve">a taxpayer desires to file returns and pay taxes on the basis of </w:t>
      </w:r>
      <w:r w:rsidR="00171A6C">
        <w:t xml:space="preserve">the </w:t>
      </w:r>
      <w:r>
        <w:t xml:space="preserve">gross amount of services billed, he </w:t>
      </w:r>
      <w:r w:rsidR="00171A6C">
        <w:t xml:space="preserve">or she </w:t>
      </w:r>
      <w:r>
        <w:t xml:space="preserve">shall file </w:t>
      </w:r>
      <w:r w:rsidR="00171A6C">
        <w:t xml:space="preserve">a </w:t>
      </w:r>
      <w:r>
        <w:t xml:space="preserve">written request with the Department for permission to report on this basis on forms prepared by the Department and shall obligate himself </w:t>
      </w:r>
      <w:r w:rsidR="00171A6C">
        <w:t xml:space="preserve">or herself </w:t>
      </w:r>
      <w:r>
        <w:t xml:space="preserve">to pay any additional amounts of tax </w:t>
      </w:r>
      <w:r w:rsidR="00171A6C">
        <w:t xml:space="preserve">that </w:t>
      </w:r>
      <w:r>
        <w:t xml:space="preserve">an audit of the books and records of </w:t>
      </w:r>
      <w:r w:rsidR="00171A6C">
        <w:t xml:space="preserve">the </w:t>
      </w:r>
      <w:r>
        <w:t xml:space="preserve">taxpayer may disclose to be owing and due upon this basis.  Bad debts or uncollectible accounts actually written off the books of a taxpayer will be allowed as a deduction from gross billings in the return filed for the month in which they are written off, </w:t>
      </w:r>
      <w:r w:rsidR="00171A6C">
        <w:t xml:space="preserve">when </w:t>
      </w:r>
      <w:r>
        <w:t xml:space="preserve">a tax has previously been paid with respect to the amounts </w:t>
      </w:r>
      <w:r w:rsidR="00171A6C">
        <w:t>of the debt</w:t>
      </w:r>
      <w:r>
        <w:t xml:space="preserve">. </w:t>
      </w:r>
    </w:p>
    <w:p w:rsidR="00C2391D" w:rsidRDefault="00C2391D" w:rsidP="00862D49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71A6C">
        <w:t xml:space="preserve">When </w:t>
      </w:r>
      <w:r>
        <w:t xml:space="preserve">permission to make returns and pay tax on a basis of gross amount of services billed has been granted, no change to a gross receipts basis will be allowed except at the end of a tax year ending June 30, and then only upon written authorization of the Department.  The Department reserves the right, </w:t>
      </w:r>
      <w:r w:rsidR="00171A6C">
        <w:t xml:space="preserve">after </w:t>
      </w:r>
      <w:r>
        <w:t xml:space="preserve">notice, to require a taxpayer to make a return and pay tax on a gross receipts basis whenever it may deem </w:t>
      </w:r>
      <w:r w:rsidR="00171A6C">
        <w:t xml:space="preserve">that </w:t>
      </w:r>
      <w:r>
        <w:t xml:space="preserve">action necessary or expedient to protect the State against loss. </w:t>
      </w:r>
    </w:p>
    <w:p w:rsidR="00C2391D" w:rsidRDefault="00C2391D" w:rsidP="00862D49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return shall state:  The total number of therms for which payment was received by him from customers during the preceding calendar month and upon the basis of which the tax is imposed; the gross receipts received by him from customers during the preceding calendar month from such business, including budget plan and other customer-owned amounts applied during such month in payment of charges includable in gross receipts, and upon the basis of which the tax is imposed.</w:t>
      </w:r>
      <w:r>
        <w:t xml:space="preserve"> </w:t>
      </w:r>
    </w:p>
    <w:p w:rsidR="00C2391D" w:rsidRDefault="00C2391D" w:rsidP="00862D49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 xml:space="preserve">In making </w:t>
      </w:r>
      <w:r w:rsidR="00064F86">
        <w:rPr>
          <w:i/>
          <w:iCs/>
        </w:rPr>
        <w:t xml:space="preserve">the </w:t>
      </w:r>
      <w:r>
        <w:rPr>
          <w:i/>
          <w:iCs/>
        </w:rPr>
        <w:t xml:space="preserve">return, the taxpayer may use any reasonable method to derive reportable "Therms" and "Gross Receipts" from his </w:t>
      </w:r>
      <w:r w:rsidR="00064F86">
        <w:rPr>
          <w:i/>
          <w:iCs/>
        </w:rPr>
        <w:t xml:space="preserve">or her </w:t>
      </w:r>
      <w:r>
        <w:rPr>
          <w:i/>
          <w:iCs/>
        </w:rPr>
        <w:t>billing and payment records.</w:t>
      </w:r>
    </w:p>
    <w:p w:rsidR="00C2391D" w:rsidRDefault="00C2391D" w:rsidP="00862D49">
      <w:pPr>
        <w:widowControl w:val="0"/>
        <w:autoSpaceDE w:val="0"/>
        <w:autoSpaceDN w:val="0"/>
        <w:adjustRightInd w:val="0"/>
      </w:pPr>
    </w:p>
    <w:p w:rsidR="00C2391D" w:rsidRDefault="00C2391D" w:rsidP="00C2391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 xml:space="preserve">In making </w:t>
      </w:r>
      <w:r w:rsidR="00064F86">
        <w:rPr>
          <w:i/>
          <w:iCs/>
        </w:rPr>
        <w:t xml:space="preserve">the </w:t>
      </w:r>
      <w:r>
        <w:rPr>
          <w:i/>
          <w:iCs/>
        </w:rPr>
        <w:t>return, the taxpayer shall determine the value of any reportable consideration other than money received by him</w:t>
      </w:r>
      <w:r w:rsidR="00064F86">
        <w:rPr>
          <w:i/>
          <w:iCs/>
        </w:rPr>
        <w:t xml:space="preserve"> or her</w:t>
      </w:r>
      <w:r>
        <w:rPr>
          <w:i/>
          <w:iCs/>
        </w:rPr>
        <w:t xml:space="preserve"> and shall include </w:t>
      </w:r>
      <w:r w:rsidR="00064F86">
        <w:rPr>
          <w:i/>
          <w:iCs/>
        </w:rPr>
        <w:t xml:space="preserve">that </w:t>
      </w:r>
      <w:r>
        <w:rPr>
          <w:i/>
          <w:iCs/>
        </w:rPr>
        <w:t xml:space="preserve">value in </w:t>
      </w:r>
      <w:r w:rsidR="00064F86">
        <w:rPr>
          <w:i/>
          <w:iCs/>
        </w:rPr>
        <w:t xml:space="preserve">the </w:t>
      </w:r>
      <w:r>
        <w:rPr>
          <w:i/>
          <w:iCs/>
        </w:rPr>
        <w:t>return.</w:t>
      </w:r>
      <w:r>
        <w:t xml:space="preserve"> </w:t>
      </w:r>
      <w:r w:rsidR="00064F86">
        <w:t>[35 ILCS 615/3]</w:t>
      </w:r>
    </w:p>
    <w:p w:rsidR="00C2391D" w:rsidRDefault="00C2391D" w:rsidP="00862D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064F86" w:rsidP="00C239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57640A">
        <w:t>43</w:t>
      </w:r>
      <w:r>
        <w:t xml:space="preserve"> Ill. Reg. </w:t>
      </w:r>
      <w:r w:rsidR="00292962">
        <w:t>7463</w:t>
      </w:r>
      <w:r>
        <w:t xml:space="preserve">, effective </w:t>
      </w:r>
      <w:r w:rsidR="00292962">
        <w:t>June 18, 2019</w:t>
      </w:r>
      <w:r>
        <w:t>)</w:t>
      </w:r>
    </w:p>
    <w:sectPr w:rsidR="000174EB" w:rsidRPr="00093935" w:rsidSect="007F2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B7" w:rsidRDefault="001F06B7">
      <w:r>
        <w:separator/>
      </w:r>
    </w:p>
  </w:endnote>
  <w:endnote w:type="continuationSeparator" w:id="0">
    <w:p w:rsidR="001F06B7" w:rsidRDefault="001F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B7" w:rsidRDefault="001F06B7">
      <w:r>
        <w:separator/>
      </w:r>
    </w:p>
  </w:footnote>
  <w:footnote w:type="continuationSeparator" w:id="0">
    <w:p w:rsidR="001F06B7" w:rsidRDefault="001F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F8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A6C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6B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96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40A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D4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A4A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91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3DAA8-540A-4EB4-BA89-D417E55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9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2019-06-25T14:18:00Z</dcterms:created>
  <dcterms:modified xsi:type="dcterms:W3CDTF">2019-07-03T17:26:00Z</dcterms:modified>
</cp:coreProperties>
</file>