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F55F6" w14:textId="77777777" w:rsidR="00266140" w:rsidRPr="00266140" w:rsidRDefault="00266140" w:rsidP="00266140">
      <w:pPr>
        <w:rPr>
          <w:rFonts w:ascii="Times New Roman" w:hAnsi="Times New Roman" w:cs="Times New Roman"/>
          <w:sz w:val="24"/>
          <w:szCs w:val="24"/>
        </w:rPr>
      </w:pPr>
    </w:p>
    <w:p w14:paraId="2BDD157D" w14:textId="42070749" w:rsidR="00266140" w:rsidRPr="008B6DB0" w:rsidRDefault="00266140" w:rsidP="002661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6DB0">
        <w:rPr>
          <w:rFonts w:ascii="Times New Roman" w:hAnsi="Times New Roman" w:cs="Times New Roman"/>
          <w:b/>
          <w:bCs/>
          <w:sz w:val="24"/>
          <w:szCs w:val="24"/>
        </w:rPr>
        <w:t>Section 440.205  Arrest; Search and Seizure Without a Warrant</w:t>
      </w:r>
    </w:p>
    <w:p w14:paraId="5B8E3413" w14:textId="77777777" w:rsidR="00266140" w:rsidRPr="008B6DB0" w:rsidRDefault="00266140" w:rsidP="00266140">
      <w:pPr>
        <w:rPr>
          <w:rFonts w:ascii="Times New Roman" w:hAnsi="Times New Roman" w:cs="Times New Roman"/>
          <w:sz w:val="24"/>
          <w:szCs w:val="24"/>
        </w:rPr>
      </w:pPr>
    </w:p>
    <w:p w14:paraId="7970AAAB" w14:textId="715ACD3B" w:rsidR="00266140" w:rsidRPr="008B6DB0" w:rsidRDefault="00266140" w:rsidP="00266140">
      <w:pPr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8B6DB0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>Any duly authorized employee of the Department may</w:t>
      </w:r>
      <w:r w:rsidRPr="00561451">
        <w:rPr>
          <w:rFonts w:ascii="Times New Roman" w:hAnsi="Times New Roman" w:cs="Times New Roman"/>
          <w:sz w:val="24"/>
          <w:szCs w:val="24"/>
        </w:rPr>
        <w:t>:</w:t>
      </w:r>
    </w:p>
    <w:p w14:paraId="7250664B" w14:textId="77777777" w:rsidR="00266140" w:rsidRPr="008B6DB0" w:rsidRDefault="00266140" w:rsidP="0026614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17134F9" w14:textId="678D8087" w:rsidR="00266140" w:rsidRPr="008B6DB0" w:rsidRDefault="00266140" w:rsidP="00266140">
      <w:pPr>
        <w:ind w:left="216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8B6DB0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 xml:space="preserve">arrest without warrant any person committing in </w:t>
      </w:r>
      <w:r w:rsidRPr="008B6DB0">
        <w:rPr>
          <w:rFonts w:ascii="Times New Roman" w:hAnsi="Times New Roman" w:cs="Times New Roman"/>
          <w:sz w:val="24"/>
          <w:szCs w:val="24"/>
        </w:rPr>
        <w:t>the</w:t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 xml:space="preserve"> presence </w:t>
      </w:r>
      <w:r w:rsidRPr="008B6DB0">
        <w:rPr>
          <w:rFonts w:ascii="Times New Roman" w:hAnsi="Times New Roman" w:cs="Times New Roman"/>
          <w:sz w:val="24"/>
          <w:szCs w:val="24"/>
        </w:rPr>
        <w:t xml:space="preserve">of the employee </w:t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 xml:space="preserve">a violation of any of the provisions of </w:t>
      </w:r>
      <w:r w:rsidRPr="008B6DB0">
        <w:rPr>
          <w:rFonts w:ascii="Times New Roman" w:hAnsi="Times New Roman" w:cs="Times New Roman"/>
          <w:sz w:val="24"/>
          <w:szCs w:val="24"/>
        </w:rPr>
        <w:t>the</w:t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 xml:space="preserve"> Act</w:t>
      </w:r>
      <w:r w:rsidR="00252BA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and</w:t>
      </w:r>
    </w:p>
    <w:p w14:paraId="3F09F352" w14:textId="77777777" w:rsidR="00266140" w:rsidRPr="008B6DB0" w:rsidRDefault="00266140" w:rsidP="000E5E0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BC879D6" w14:textId="05BF1F78" w:rsidR="00266140" w:rsidRPr="008B6DB0" w:rsidRDefault="00266140" w:rsidP="00266140">
      <w:pPr>
        <w:ind w:left="216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8B6DB0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>without a search warrant inspect all cigarettes located in any place of business 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>seize any original packages of contraband cigarettes and any vending device in which such packages may be found.</w:t>
      </w:r>
    </w:p>
    <w:p w14:paraId="54F6F9E8" w14:textId="1026F957" w:rsidR="00266140" w:rsidRPr="008B6DB0" w:rsidRDefault="00266140" w:rsidP="000E5E0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1DE1A2A" w14:textId="033C0668" w:rsidR="00266140" w:rsidRPr="001B1D30" w:rsidRDefault="00266140" w:rsidP="00266140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8B6DB0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Pr="008B6DB0">
        <w:rPr>
          <w:rFonts w:ascii="Times New Roman" w:hAnsi="Times New Roman" w:cs="Times New Roman"/>
          <w:sz w:val="24"/>
          <w:szCs w:val="24"/>
        </w:rPr>
        <w:t xml:space="preserve">Any contraband cigarettes </w:t>
      </w:r>
      <w:r w:rsidRPr="008B6DB0">
        <w:rPr>
          <w:rFonts w:ascii="Times New Roman" w:hAnsi="Times New Roman" w:cs="Times New Roman"/>
          <w:i/>
          <w:iCs/>
          <w:sz w:val="24"/>
          <w:szCs w:val="24"/>
        </w:rPr>
        <w:t xml:space="preserve">or vending devices so seized shall be subject to confiscation and forfeiture as provided </w:t>
      </w:r>
      <w:r w:rsidRPr="008B6DB0">
        <w:rPr>
          <w:rFonts w:ascii="Times New Roman" w:hAnsi="Times New Roman" w:cs="Times New Roman"/>
          <w:sz w:val="24"/>
          <w:szCs w:val="24"/>
        </w:rPr>
        <w:t>in Sections 440.206 and 440.210.  [35 ILCS 130/18]</w:t>
      </w:r>
    </w:p>
    <w:p w14:paraId="1F36448F" w14:textId="77777777" w:rsidR="00266140" w:rsidRDefault="00266140" w:rsidP="00266140">
      <w:pPr>
        <w:rPr>
          <w:rFonts w:ascii="Times New Roman" w:hAnsi="Times New Roman" w:cs="Times New Roman"/>
          <w:sz w:val="24"/>
          <w:szCs w:val="24"/>
        </w:rPr>
      </w:pPr>
    </w:p>
    <w:p w14:paraId="446A6E71" w14:textId="52E3EBF3" w:rsidR="000174EB" w:rsidRPr="00266140" w:rsidRDefault="00266140" w:rsidP="0026614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66140">
        <w:rPr>
          <w:rFonts w:ascii="Times New Roman" w:hAnsi="Times New Roman" w:cs="Times New Roman"/>
          <w:sz w:val="24"/>
          <w:szCs w:val="24"/>
        </w:rPr>
        <w:t xml:space="preserve">(Source:  Added at 50 Ill. Reg. </w:t>
      </w:r>
      <w:r w:rsidR="004B5CC6">
        <w:rPr>
          <w:rFonts w:ascii="Times New Roman" w:hAnsi="Times New Roman" w:cs="Times New Roman"/>
          <w:sz w:val="24"/>
          <w:szCs w:val="24"/>
        </w:rPr>
        <w:t>8316</w:t>
      </w:r>
      <w:r w:rsidRPr="00266140">
        <w:rPr>
          <w:rFonts w:ascii="Times New Roman" w:hAnsi="Times New Roman" w:cs="Times New Roman"/>
          <w:sz w:val="24"/>
          <w:szCs w:val="24"/>
        </w:rPr>
        <w:t xml:space="preserve">, effective </w:t>
      </w:r>
      <w:r w:rsidR="004B5CC6">
        <w:rPr>
          <w:rFonts w:ascii="Times New Roman" w:hAnsi="Times New Roman" w:cs="Times New Roman"/>
          <w:sz w:val="24"/>
          <w:szCs w:val="24"/>
        </w:rPr>
        <w:t>June 1, 2026</w:t>
      </w:r>
      <w:r w:rsidRPr="00266140">
        <w:rPr>
          <w:rFonts w:ascii="Times New Roman" w:hAnsi="Times New Roman" w:cs="Times New Roman"/>
          <w:sz w:val="24"/>
          <w:szCs w:val="24"/>
        </w:rPr>
        <w:t>)</w:t>
      </w:r>
    </w:p>
    <w:sectPr w:rsidR="000174EB" w:rsidRPr="00266140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4D45" w14:textId="77777777" w:rsidR="00277489" w:rsidRDefault="00277489">
      <w:r>
        <w:separator/>
      </w:r>
    </w:p>
  </w:endnote>
  <w:endnote w:type="continuationSeparator" w:id="0">
    <w:p w14:paraId="35374B40" w14:textId="77777777" w:rsidR="00277489" w:rsidRDefault="0027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CDCD" w14:textId="77777777" w:rsidR="00277489" w:rsidRDefault="00277489">
      <w:r>
        <w:separator/>
      </w:r>
    </w:p>
  </w:footnote>
  <w:footnote w:type="continuationSeparator" w:id="0">
    <w:p w14:paraId="52641221" w14:textId="77777777" w:rsidR="00277489" w:rsidRDefault="00277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8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5E0E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52BA2"/>
    <w:rsid w:val="0026224A"/>
    <w:rsid w:val="00264AD1"/>
    <w:rsid w:val="00266140"/>
    <w:rsid w:val="002667B7"/>
    <w:rsid w:val="00267D8C"/>
    <w:rsid w:val="00272138"/>
    <w:rsid w:val="002721C1"/>
    <w:rsid w:val="00272986"/>
    <w:rsid w:val="00274640"/>
    <w:rsid w:val="002760EE"/>
    <w:rsid w:val="002772A5"/>
    <w:rsid w:val="00277489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5CC6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589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A76D8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813294"/>
  <w15:chartTrackingRefBased/>
  <w15:docId w15:val="{2878CD05-630D-4D13-974E-D317D9C6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140"/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Times New Roman" w:eastAsia="Times New Roman" w:hAnsi="Times New Roman" w:cs="Arial"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rFonts w:ascii="Times New Roman" w:eastAsia="Times New Roman" w:hAnsi="Times New Roman" w:cs="Times New Roman"/>
      <w:snapToGrid w:val="0"/>
      <w:sz w:val="24"/>
      <w:szCs w:val="20"/>
      <w:u w:val="single"/>
    </w:rPr>
  </w:style>
  <w:style w:type="paragraph" w:customStyle="1" w:styleId="JCARMainSourceNote">
    <w:name w:val="JCAR Main Source Note"/>
    <w:basedOn w:val="Normal"/>
    <w:rsid w:val="00A600A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rsid w:val="001C71C2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576</Characters>
  <Application>Microsoft Office Word</Application>
  <DocSecurity>0</DocSecurity>
  <Lines>4</Lines>
  <Paragraphs>1</Paragraphs>
  <ScaleCrop>false</ScaleCrop>
  <Company>Illinois General Assembly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Shipley, Melissa A.</cp:lastModifiedBy>
  <cp:revision>4</cp:revision>
  <dcterms:created xsi:type="dcterms:W3CDTF">2026-05-15T14:44:00Z</dcterms:created>
  <dcterms:modified xsi:type="dcterms:W3CDTF">2026-06-12T14:39:00Z</dcterms:modified>
</cp:coreProperties>
</file>