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0B8C7" w14:textId="77777777" w:rsidR="00A92AAE" w:rsidRDefault="00A92AAE" w:rsidP="00A92AAE">
      <w:pPr>
        <w:widowControl w:val="0"/>
        <w:autoSpaceDE w:val="0"/>
        <w:autoSpaceDN w:val="0"/>
        <w:adjustRightInd w:val="0"/>
      </w:pPr>
    </w:p>
    <w:p w14:paraId="6E0DA5EC" w14:textId="7224BC34" w:rsidR="00A92AAE" w:rsidRDefault="000F2DDF" w:rsidP="00A92AAE">
      <w:pPr>
        <w:widowControl w:val="0"/>
        <w:autoSpaceDE w:val="0"/>
        <w:autoSpaceDN w:val="0"/>
        <w:adjustRightInd w:val="0"/>
      </w:pPr>
      <w:r w:rsidRPr="00990D6B">
        <w:t xml:space="preserve">AUTHORITY: </w:t>
      </w:r>
      <w:r>
        <w:t xml:space="preserve"> </w:t>
      </w:r>
      <w:r w:rsidRPr="00990D6B">
        <w:t xml:space="preserve">Implementing the Metro-East Park and Recreation District Act [70 </w:t>
      </w:r>
      <w:proofErr w:type="spellStart"/>
      <w:r w:rsidRPr="00990D6B">
        <w:t>ILCS</w:t>
      </w:r>
      <w:proofErr w:type="spellEnd"/>
      <w:r w:rsidRPr="00990D6B">
        <w:t xml:space="preserve"> 1605] and authorized by Section 2505-795 of the Civil Administrative Code of Illinois</w:t>
      </w:r>
      <w:r>
        <w:t>.  (Department of Revenue Law)</w:t>
      </w:r>
      <w:r w:rsidRPr="00990D6B">
        <w:t xml:space="preserve"> [20 </w:t>
      </w:r>
      <w:proofErr w:type="spellStart"/>
      <w:r w:rsidRPr="00990D6B">
        <w:t>ILCS</w:t>
      </w:r>
      <w:proofErr w:type="spellEnd"/>
      <w:r w:rsidRPr="00990D6B">
        <w:t xml:space="preserve"> 2505/2505-795].</w:t>
      </w:r>
      <w:r w:rsidR="00A92AAE">
        <w:t xml:space="preserve"> </w:t>
      </w:r>
    </w:p>
    <w:sectPr w:rsidR="00A92AAE" w:rsidSect="00A92A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2AAE"/>
    <w:rsid w:val="000F2DDF"/>
    <w:rsid w:val="00467FF3"/>
    <w:rsid w:val="005C3366"/>
    <w:rsid w:val="00A62EDC"/>
    <w:rsid w:val="00A92AAE"/>
    <w:rsid w:val="00C3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6EB213"/>
  <w15:docId w15:val="{5E57F4DE-33AE-4FF5-87ED-BB357C8F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Metro-East Park and Recreation District Act [70 ILCS 1605] and authorized by Section 2505-795 of </vt:lpstr>
    </vt:vector>
  </TitlesOfParts>
  <Company>State of Illinois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Metro-East Park and Recreation District Act [70 ILCS 1605] and authorized by Section 2505-795 of </dc:title>
  <dc:subject/>
  <dc:creator>Illinois General Assembly</dc:creator>
  <cp:keywords/>
  <dc:description/>
  <cp:lastModifiedBy>Knudson, Cheryl J.</cp:lastModifiedBy>
  <cp:revision>4</cp:revision>
  <dcterms:created xsi:type="dcterms:W3CDTF">2012-06-21T20:21:00Z</dcterms:created>
  <dcterms:modified xsi:type="dcterms:W3CDTF">2024-10-21T14:54:00Z</dcterms:modified>
</cp:coreProperties>
</file>