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1D27" w14:textId="77777777" w:rsidR="00372919" w:rsidRDefault="00372919" w:rsidP="00372919">
      <w:pPr>
        <w:widowControl w:val="0"/>
        <w:autoSpaceDE w:val="0"/>
        <w:autoSpaceDN w:val="0"/>
        <w:adjustRightInd w:val="0"/>
      </w:pPr>
    </w:p>
    <w:p w14:paraId="538F4D37" w14:textId="77777777" w:rsidR="00372919" w:rsidRDefault="00372919" w:rsidP="00372919">
      <w:pPr>
        <w:widowControl w:val="0"/>
        <w:autoSpaceDE w:val="0"/>
        <w:autoSpaceDN w:val="0"/>
        <w:adjustRightInd w:val="0"/>
      </w:pPr>
      <w:r>
        <w:rPr>
          <w:b/>
          <w:bCs/>
        </w:rPr>
        <w:t>Section 190.125  Exemptions to Avoid Multi-State Transactions</w:t>
      </w:r>
      <w:r>
        <w:t xml:space="preserve"> </w:t>
      </w:r>
    </w:p>
    <w:p w14:paraId="3B920E1F" w14:textId="77777777" w:rsidR="00372919" w:rsidRDefault="00372919" w:rsidP="00372919">
      <w:pPr>
        <w:widowControl w:val="0"/>
        <w:autoSpaceDE w:val="0"/>
        <w:autoSpaceDN w:val="0"/>
        <w:adjustRightInd w:val="0"/>
      </w:pPr>
    </w:p>
    <w:p w14:paraId="6D349E9D" w14:textId="77777777" w:rsidR="00372919" w:rsidRDefault="00372919" w:rsidP="00372919">
      <w:pPr>
        <w:widowControl w:val="0"/>
        <w:autoSpaceDE w:val="0"/>
        <w:autoSpaceDN w:val="0"/>
        <w:adjustRightInd w:val="0"/>
        <w:ind w:left="1440" w:hanging="720"/>
      </w:pPr>
      <w:r>
        <w:t>a)</w:t>
      </w:r>
      <w:r>
        <w:tab/>
        <w:t xml:space="preserve">To prevent actual multi-state taxation, the Automobile Renting Use Tax does not apply to the use in this State of automobiles rented under lease terms of one year or less under the following circumstances: </w:t>
      </w:r>
    </w:p>
    <w:p w14:paraId="16B5E7B2" w14:textId="77777777" w:rsidR="0010420C" w:rsidRDefault="0010420C" w:rsidP="0094150B">
      <w:pPr>
        <w:widowControl w:val="0"/>
        <w:autoSpaceDE w:val="0"/>
        <w:autoSpaceDN w:val="0"/>
        <w:adjustRightInd w:val="0"/>
      </w:pPr>
    </w:p>
    <w:p w14:paraId="5B86587A" w14:textId="05C17D9A" w:rsidR="00372919" w:rsidRDefault="00372919" w:rsidP="00372919">
      <w:pPr>
        <w:widowControl w:val="0"/>
        <w:autoSpaceDE w:val="0"/>
        <w:autoSpaceDN w:val="0"/>
        <w:adjustRightInd w:val="0"/>
        <w:ind w:left="2160" w:hanging="720"/>
      </w:pPr>
      <w:r>
        <w:t>1)</w:t>
      </w:r>
      <w:r>
        <w:tab/>
        <w:t xml:space="preserve">the use, in this State, of an automobile rented outside this State by a non-resident and brought into this State by that non-resident for </w:t>
      </w:r>
      <w:r w:rsidR="00AC0755" w:rsidRPr="00C23F1D">
        <w:rPr>
          <w:color w:val="000000"/>
        </w:rPr>
        <w:t>the non-resident's</w:t>
      </w:r>
      <w:r>
        <w:t xml:space="preserve"> own use while temporarily within this State or while passing through this State, and </w:t>
      </w:r>
    </w:p>
    <w:p w14:paraId="4BFD1EBB" w14:textId="77777777" w:rsidR="0010420C" w:rsidRDefault="0010420C" w:rsidP="0094150B">
      <w:pPr>
        <w:widowControl w:val="0"/>
        <w:autoSpaceDE w:val="0"/>
        <w:autoSpaceDN w:val="0"/>
        <w:adjustRightInd w:val="0"/>
      </w:pPr>
    </w:p>
    <w:p w14:paraId="4890C0AD" w14:textId="77777777" w:rsidR="00372919" w:rsidRDefault="00372919" w:rsidP="00372919">
      <w:pPr>
        <w:widowControl w:val="0"/>
        <w:autoSpaceDE w:val="0"/>
        <w:autoSpaceDN w:val="0"/>
        <w:adjustRightInd w:val="0"/>
        <w:ind w:left="2160" w:hanging="720"/>
      </w:pPr>
      <w:r>
        <w:t>2)</w:t>
      </w:r>
      <w:r>
        <w:tab/>
        <w:t xml:space="preserve">the use, in this State, of an automobile rented outside this State by any person who has already paid a rental tax in another state to the extent of the amount of such tax properly due and paid in such other state (for this purpose, "State" includes the District of Columbia). </w:t>
      </w:r>
    </w:p>
    <w:p w14:paraId="743C9765" w14:textId="77777777" w:rsidR="0010420C" w:rsidRDefault="0010420C" w:rsidP="0094150B">
      <w:pPr>
        <w:widowControl w:val="0"/>
        <w:autoSpaceDE w:val="0"/>
        <w:autoSpaceDN w:val="0"/>
        <w:adjustRightInd w:val="0"/>
      </w:pPr>
    </w:p>
    <w:p w14:paraId="5388E2C5" w14:textId="6564ED3A" w:rsidR="00372919" w:rsidRDefault="00372919" w:rsidP="00372919">
      <w:pPr>
        <w:widowControl w:val="0"/>
        <w:autoSpaceDE w:val="0"/>
        <w:autoSpaceDN w:val="0"/>
        <w:adjustRightInd w:val="0"/>
        <w:ind w:left="1440" w:hanging="720"/>
      </w:pPr>
      <w:r>
        <w:t>b)</w:t>
      </w:r>
      <w:r>
        <w:tab/>
        <w:t xml:space="preserve">Since the exemptions </w:t>
      </w:r>
      <w:r w:rsidR="00435D4D">
        <w:t>established in</w:t>
      </w:r>
      <w:r>
        <w:t xml:space="preserve"> subsections (a)(1) and (2) do not exist as far as the Automobile Renting Occupation Tax is concerned, these two exemptions have application only where the sole tax liability involved is Automobile Renting Use Tax.  If the </w:t>
      </w:r>
      <w:proofErr w:type="spellStart"/>
      <w:r>
        <w:t>rentor</w:t>
      </w:r>
      <w:proofErr w:type="spellEnd"/>
      <w:r>
        <w:t xml:space="preserve"> in the same transaction incurs Automobile Renting Occupation Tax liability, these exemptions have no application. </w:t>
      </w:r>
    </w:p>
    <w:p w14:paraId="2ECF9915" w14:textId="6D30913E" w:rsidR="00AC0755" w:rsidRDefault="00AC0755" w:rsidP="0094150B">
      <w:pPr>
        <w:widowControl w:val="0"/>
        <w:autoSpaceDE w:val="0"/>
        <w:autoSpaceDN w:val="0"/>
        <w:adjustRightInd w:val="0"/>
      </w:pPr>
    </w:p>
    <w:p w14:paraId="7B40F6D3" w14:textId="644911F8" w:rsidR="00AC0755" w:rsidRDefault="00AC0755" w:rsidP="00372919">
      <w:pPr>
        <w:widowControl w:val="0"/>
        <w:autoSpaceDE w:val="0"/>
        <w:autoSpaceDN w:val="0"/>
        <w:adjustRightInd w:val="0"/>
        <w:ind w:left="1440" w:hanging="720"/>
      </w:pPr>
      <w:r w:rsidRPr="00524821">
        <w:t>(Source:  Amended at 4</w:t>
      </w:r>
      <w:r w:rsidR="00232229">
        <w:t>9</w:t>
      </w:r>
      <w:r w:rsidRPr="00524821">
        <w:t xml:space="preserve"> Ill. Reg. </w:t>
      </w:r>
      <w:r w:rsidR="007F0F7B">
        <w:t>7684</w:t>
      </w:r>
      <w:r w:rsidRPr="00524821">
        <w:t xml:space="preserve">, effective </w:t>
      </w:r>
      <w:r w:rsidR="007F0F7B">
        <w:t>May 19, 2025</w:t>
      </w:r>
      <w:r w:rsidRPr="00524821">
        <w:t>)</w:t>
      </w:r>
    </w:p>
    <w:sectPr w:rsidR="00AC0755" w:rsidSect="00372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2919"/>
    <w:rsid w:val="0010420C"/>
    <w:rsid w:val="001879EE"/>
    <w:rsid w:val="00232229"/>
    <w:rsid w:val="00260B0E"/>
    <w:rsid w:val="00372919"/>
    <w:rsid w:val="00435D4D"/>
    <w:rsid w:val="005C3366"/>
    <w:rsid w:val="005C4228"/>
    <w:rsid w:val="007F0F7B"/>
    <w:rsid w:val="0094150B"/>
    <w:rsid w:val="00AC0755"/>
    <w:rsid w:val="00DD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21A21"/>
  <w15:docId w15:val="{3BE47563-F8AD-49ED-8419-4434D7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2025-03-13T15:27:00Z</dcterms:created>
  <dcterms:modified xsi:type="dcterms:W3CDTF">2025-05-30T13:53:00Z</dcterms:modified>
</cp:coreProperties>
</file>