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5F25" w14:textId="77777777" w:rsidR="00875F30" w:rsidRDefault="00875F30" w:rsidP="00875F30">
      <w:pPr>
        <w:widowControl w:val="0"/>
        <w:autoSpaceDE w:val="0"/>
        <w:autoSpaceDN w:val="0"/>
        <w:adjustRightInd w:val="0"/>
      </w:pPr>
    </w:p>
    <w:p w14:paraId="1166DF98" w14:textId="77777777" w:rsidR="00875F30" w:rsidRDefault="00875F30" w:rsidP="00875F30">
      <w:pPr>
        <w:widowControl w:val="0"/>
        <w:autoSpaceDE w:val="0"/>
        <w:autoSpaceDN w:val="0"/>
        <w:adjustRightInd w:val="0"/>
      </w:pPr>
      <w:r>
        <w:rPr>
          <w:b/>
          <w:bCs/>
        </w:rPr>
        <w:t xml:space="preserve">Section 190.110  Collection of the Tax from </w:t>
      </w:r>
      <w:proofErr w:type="spellStart"/>
      <w:r>
        <w:rPr>
          <w:b/>
          <w:bCs/>
        </w:rPr>
        <w:t>Rentees</w:t>
      </w:r>
      <w:proofErr w:type="spellEnd"/>
      <w:r>
        <w:rPr>
          <w:b/>
          <w:bCs/>
        </w:rPr>
        <w:t xml:space="preserve"> by Automobile </w:t>
      </w:r>
      <w:proofErr w:type="spellStart"/>
      <w:r>
        <w:rPr>
          <w:b/>
          <w:bCs/>
        </w:rPr>
        <w:t>Rentors</w:t>
      </w:r>
      <w:proofErr w:type="spellEnd"/>
      <w:r>
        <w:rPr>
          <w:b/>
          <w:bCs/>
        </w:rPr>
        <w:t xml:space="preserve"> Maintaining a Place of Business in This State</w:t>
      </w:r>
      <w:r>
        <w:t xml:space="preserve"> </w:t>
      </w:r>
    </w:p>
    <w:p w14:paraId="329C72D5" w14:textId="77777777" w:rsidR="00875F30" w:rsidRDefault="00875F30" w:rsidP="00875F30">
      <w:pPr>
        <w:widowControl w:val="0"/>
        <w:autoSpaceDE w:val="0"/>
        <w:autoSpaceDN w:val="0"/>
        <w:adjustRightInd w:val="0"/>
      </w:pPr>
    </w:p>
    <w:p w14:paraId="36EE1A17" w14:textId="3858AB24" w:rsidR="00875F30" w:rsidRDefault="00875F30" w:rsidP="00875F30">
      <w:pPr>
        <w:widowControl w:val="0"/>
        <w:autoSpaceDE w:val="0"/>
        <w:autoSpaceDN w:val="0"/>
        <w:adjustRightInd w:val="0"/>
        <w:ind w:left="1440" w:hanging="720"/>
      </w:pPr>
      <w:r>
        <w:t>a)</w:t>
      </w:r>
      <w:r>
        <w:tab/>
        <w:t xml:space="preserve">The Automobile Renting Use Tax must be collected from </w:t>
      </w:r>
      <w:proofErr w:type="spellStart"/>
      <w:r>
        <w:t>rentees</w:t>
      </w:r>
      <w:proofErr w:type="spellEnd"/>
      <w:r>
        <w:t xml:space="preserve"> by all </w:t>
      </w:r>
      <w:proofErr w:type="spellStart"/>
      <w:r>
        <w:t>rentors</w:t>
      </w:r>
      <w:proofErr w:type="spellEnd"/>
      <w:r>
        <w:t xml:space="preserve"> maintaining a place of business in this State.  "</w:t>
      </w:r>
      <w:proofErr w:type="spellStart"/>
      <w:r>
        <w:t>Rentor</w:t>
      </w:r>
      <w:proofErr w:type="spellEnd"/>
      <w:r>
        <w:t xml:space="preserve"> maintaining a place of business in this State" shall mean and include any automobile </w:t>
      </w:r>
      <w:proofErr w:type="spellStart"/>
      <w:r>
        <w:t>rentor</w:t>
      </w:r>
      <w:proofErr w:type="spellEnd"/>
      <w:r>
        <w:t xml:space="preserve"> having or maintaining in this State, directly or by a subsidiary, an office, distribution point, warehouse or other facility or place of business, or any agent or other representative operating in this State under the authority of the </w:t>
      </w:r>
      <w:proofErr w:type="spellStart"/>
      <w:r>
        <w:t>rentor</w:t>
      </w:r>
      <w:proofErr w:type="spellEnd"/>
      <w:r>
        <w:t xml:space="preserve"> or its subsidiary, irrespective of whether such place of business or agent or other representative is located here permanently or temporarily, or whether such </w:t>
      </w:r>
      <w:proofErr w:type="spellStart"/>
      <w:r>
        <w:t>rentor</w:t>
      </w:r>
      <w:proofErr w:type="spellEnd"/>
      <w:r>
        <w:t xml:space="preserve"> or subsidiary is licensed to do business in this State.  The term "</w:t>
      </w:r>
      <w:proofErr w:type="spellStart"/>
      <w:r>
        <w:t>rentor</w:t>
      </w:r>
      <w:proofErr w:type="spellEnd"/>
      <w:r>
        <w:t xml:space="preserve"> maintaining a place of business in this State" has the same scope and effect as does the term "retailer maintaining a place of business in this State" by virtue of the incorporation of Section 2 of the Use Tax Act </w:t>
      </w:r>
      <w:r w:rsidR="00D27CD9" w:rsidRPr="00C23F1D">
        <w:rPr>
          <w:color w:val="000000"/>
        </w:rPr>
        <w:t xml:space="preserve">[35 </w:t>
      </w:r>
      <w:proofErr w:type="spellStart"/>
      <w:r w:rsidR="00D27CD9" w:rsidRPr="00C23F1D">
        <w:rPr>
          <w:color w:val="000000"/>
        </w:rPr>
        <w:t>ILCS</w:t>
      </w:r>
      <w:proofErr w:type="spellEnd"/>
      <w:r w:rsidR="00D27CD9" w:rsidRPr="00C23F1D">
        <w:rPr>
          <w:color w:val="000000"/>
        </w:rPr>
        <w:t xml:space="preserve"> 105/2]</w:t>
      </w:r>
      <w:r>
        <w:t xml:space="preserve"> into Section 4 of the Act. </w:t>
      </w:r>
    </w:p>
    <w:p w14:paraId="676BAD7C" w14:textId="77777777" w:rsidR="00D570EF" w:rsidRDefault="00D570EF" w:rsidP="00253C20">
      <w:pPr>
        <w:widowControl w:val="0"/>
        <w:autoSpaceDE w:val="0"/>
        <w:autoSpaceDN w:val="0"/>
        <w:adjustRightInd w:val="0"/>
      </w:pPr>
    </w:p>
    <w:p w14:paraId="28EB52AD" w14:textId="3CAA4365" w:rsidR="00875F30" w:rsidRDefault="00875F30" w:rsidP="00875F30">
      <w:pPr>
        <w:widowControl w:val="0"/>
        <w:autoSpaceDE w:val="0"/>
        <w:autoSpaceDN w:val="0"/>
        <w:adjustRightInd w:val="0"/>
        <w:ind w:left="1440" w:hanging="720"/>
      </w:pPr>
      <w:r>
        <w:t>b)</w:t>
      </w:r>
      <w:r>
        <w:tab/>
        <w:t xml:space="preserve">It does not matter that an agent may engage in business on </w:t>
      </w:r>
      <w:r w:rsidR="00773A18">
        <w:t>the agent's</w:t>
      </w:r>
      <w:r>
        <w:t xml:space="preserve"> own account in other transactions, or that the agent may act as agent for other persons in other transactions, or that the agent is not an employee but is an independent contractor acting as agent.  The term "agent" is broader than the term "employee".  "Agent" includes anyone acting under the principal's authority in an agency capacity. </w:t>
      </w:r>
    </w:p>
    <w:p w14:paraId="66CF8E83" w14:textId="77777777" w:rsidR="00875F30" w:rsidRDefault="00875F30" w:rsidP="00253C20">
      <w:pPr>
        <w:widowControl w:val="0"/>
        <w:autoSpaceDE w:val="0"/>
        <w:autoSpaceDN w:val="0"/>
        <w:adjustRightInd w:val="0"/>
      </w:pPr>
    </w:p>
    <w:p w14:paraId="439B255C" w14:textId="0CD329D5" w:rsidR="00875F30" w:rsidRDefault="00D27CD9" w:rsidP="00875F30">
      <w:pPr>
        <w:widowControl w:val="0"/>
        <w:autoSpaceDE w:val="0"/>
        <w:autoSpaceDN w:val="0"/>
        <w:adjustRightInd w:val="0"/>
        <w:ind w:left="1440" w:hanging="720"/>
      </w:pPr>
      <w:r w:rsidRPr="00524821">
        <w:t>(Source:  Amended at 4</w:t>
      </w:r>
      <w:r w:rsidR="001706CB">
        <w:t>9</w:t>
      </w:r>
      <w:r w:rsidRPr="00524821">
        <w:t xml:space="preserve"> Ill. Reg. </w:t>
      </w:r>
      <w:r w:rsidR="00F53333">
        <w:t>7684</w:t>
      </w:r>
      <w:r w:rsidRPr="00524821">
        <w:t xml:space="preserve">, effective </w:t>
      </w:r>
      <w:r w:rsidR="00F53333">
        <w:t>May 19, 2025</w:t>
      </w:r>
      <w:r w:rsidRPr="00524821">
        <w:t>)</w:t>
      </w:r>
      <w:r w:rsidR="00875F30">
        <w:t xml:space="preserve"> </w:t>
      </w:r>
    </w:p>
    <w:sectPr w:rsidR="00875F30" w:rsidSect="00875F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5F30"/>
    <w:rsid w:val="001706CB"/>
    <w:rsid w:val="00253C20"/>
    <w:rsid w:val="005C3366"/>
    <w:rsid w:val="00773A18"/>
    <w:rsid w:val="00875F30"/>
    <w:rsid w:val="00921FCE"/>
    <w:rsid w:val="00A23D37"/>
    <w:rsid w:val="00CA6C7A"/>
    <w:rsid w:val="00D24DF6"/>
    <w:rsid w:val="00D27CD9"/>
    <w:rsid w:val="00D570EF"/>
    <w:rsid w:val="00F5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AF7929"/>
  <w15:docId w15:val="{3BE47563-F8AD-49ED-8419-4434D7B1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Shipley, Melissa A.</cp:lastModifiedBy>
  <cp:revision>4</cp:revision>
  <dcterms:created xsi:type="dcterms:W3CDTF">2025-03-13T15:27:00Z</dcterms:created>
  <dcterms:modified xsi:type="dcterms:W3CDTF">2025-05-30T13:51:00Z</dcterms:modified>
</cp:coreProperties>
</file>