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3072A" w14:textId="77777777" w:rsidR="00AB5785" w:rsidRDefault="00AB5785" w:rsidP="00AB5785">
      <w:pPr>
        <w:widowControl w:val="0"/>
        <w:autoSpaceDE w:val="0"/>
        <w:autoSpaceDN w:val="0"/>
        <w:adjustRightInd w:val="0"/>
      </w:pPr>
    </w:p>
    <w:p w14:paraId="690678B9" w14:textId="710EB95B" w:rsidR="00AB5785" w:rsidRDefault="00AB5785">
      <w:pPr>
        <w:pStyle w:val="JCARMainSourceNote"/>
      </w:pPr>
      <w:r>
        <w:t>SOURCE:  Adopted May 21, 1962; codified at 6 Ill. Reg. 9326; amended at 8 Ill. Reg. 8619, effective June 5, 1984; amended at 11 Ill. Reg. 5322, effective March 17, 1987; amended at 11 Ill. Reg. 9963, effective May 8, 1987; amended at 13 Ill. Reg. 9399, effective June 6, 1989; amended at 15 Ill. Reg. 5845, effective April 5, 1991; amended at 18 Ill. Reg. 1557, effective January 13, 1994; amended at 20 Ill. Reg. 7015, effective May 7, 1996; amended at 20 Ill. Reg. 16219, effective December 16, 1996; amended at 24 Ill. Reg. 8135, effective May 26, 2000; amended at 25 Ill. Reg. 5015, effective March 23, 2001; amended at 26 Ill. Reg. 4929, effective March 15, 2002; amended at 27 Ill. Reg. 822, effective January 3, 2003; emergency amendment at 27 Ill. Reg. 11216, effective July 1, 2003, for a maximum of 150 days; emergency expired November 27, 2003; emergency amendment at 28 Ill. Reg. 15275, effective November 3, 2004, for a maximum of 150 days</w:t>
      </w:r>
      <w:r w:rsidR="0037319E">
        <w:t>; emergency expired April 1, 2005</w:t>
      </w:r>
      <w:r>
        <w:t xml:space="preserve">; amended at 29 Ill. Reg. </w:t>
      </w:r>
      <w:r w:rsidR="00103F08">
        <w:t>7088</w:t>
      </w:r>
      <w:r>
        <w:t xml:space="preserve">, effective </w:t>
      </w:r>
      <w:r w:rsidR="00103F08">
        <w:t>April 26, 2005</w:t>
      </w:r>
      <w:r w:rsidR="009773DB">
        <w:t xml:space="preserve">; amended at 38 Ill. Reg. </w:t>
      </w:r>
      <w:r w:rsidR="00184281">
        <w:t>20034</w:t>
      </w:r>
      <w:r w:rsidR="009773DB">
        <w:t xml:space="preserve">, effective </w:t>
      </w:r>
      <w:r w:rsidR="00184281">
        <w:t>October 1, 2014</w:t>
      </w:r>
      <w:r w:rsidR="009D5877">
        <w:t xml:space="preserve">; amended at 46 Ill. Reg. </w:t>
      </w:r>
      <w:r w:rsidR="0018596A">
        <w:t>18861</w:t>
      </w:r>
      <w:r w:rsidR="009D5877">
        <w:t xml:space="preserve">, effective </w:t>
      </w:r>
      <w:r w:rsidR="0018596A">
        <w:t>November 1, 2022</w:t>
      </w:r>
      <w:r w:rsidR="00AC0EE6" w:rsidRPr="009F5536">
        <w:t>; amended at 4</w:t>
      </w:r>
      <w:r w:rsidR="00AC0EE6">
        <w:t>8</w:t>
      </w:r>
      <w:r w:rsidR="00AC0EE6" w:rsidRPr="009F5536">
        <w:t xml:space="preserve"> Ill. Reg. </w:t>
      </w:r>
      <w:r w:rsidR="000C2B3E">
        <w:t>10710</w:t>
      </w:r>
      <w:r w:rsidR="00AC0EE6" w:rsidRPr="009F5536">
        <w:t xml:space="preserve">, effective </w:t>
      </w:r>
      <w:r w:rsidR="000C2B3E">
        <w:t>July 2, 2024</w:t>
      </w:r>
      <w:r>
        <w:t>.</w:t>
      </w:r>
    </w:p>
    <w:sectPr w:rsidR="00AB5785" w:rsidSect="000F6557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20A0"/>
    <w:rsid w:val="0002552A"/>
    <w:rsid w:val="000C2B3E"/>
    <w:rsid w:val="000F6557"/>
    <w:rsid w:val="00103F08"/>
    <w:rsid w:val="00184281"/>
    <w:rsid w:val="0018596A"/>
    <w:rsid w:val="001F0B5F"/>
    <w:rsid w:val="0037319E"/>
    <w:rsid w:val="003E20A0"/>
    <w:rsid w:val="00441281"/>
    <w:rsid w:val="00567A2E"/>
    <w:rsid w:val="005B7418"/>
    <w:rsid w:val="006B2469"/>
    <w:rsid w:val="007327EF"/>
    <w:rsid w:val="00872EAA"/>
    <w:rsid w:val="009773DB"/>
    <w:rsid w:val="009D5877"/>
    <w:rsid w:val="00AB5785"/>
    <w:rsid w:val="00AC0EE6"/>
    <w:rsid w:val="00BD5590"/>
    <w:rsid w:val="00BE61A2"/>
    <w:rsid w:val="00C64A50"/>
    <w:rsid w:val="00E0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67A984D"/>
  <w15:docId w15:val="{0E84BB20-E7D1-4DAE-A321-CDDD4D75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78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E0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May 21, 1962; codified at 6 Ill</vt:lpstr>
    </vt:vector>
  </TitlesOfParts>
  <Company>state of illinois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May 21, 1962; codified at 6 Ill</dc:title>
  <dc:subject/>
  <dc:creator>MessingerRR</dc:creator>
  <cp:keywords/>
  <dc:description/>
  <cp:lastModifiedBy>Shipley, Melissa A.</cp:lastModifiedBy>
  <cp:revision>9</cp:revision>
  <dcterms:created xsi:type="dcterms:W3CDTF">2012-06-21T20:15:00Z</dcterms:created>
  <dcterms:modified xsi:type="dcterms:W3CDTF">2024-07-19T12:51:00Z</dcterms:modified>
</cp:coreProperties>
</file>