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3A" w:rsidRDefault="00D3613A" w:rsidP="00D361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613A" w:rsidRDefault="00D3613A" w:rsidP="00D3613A">
      <w:pPr>
        <w:widowControl w:val="0"/>
        <w:autoSpaceDE w:val="0"/>
        <w:autoSpaceDN w:val="0"/>
        <w:adjustRightInd w:val="0"/>
        <w:jc w:val="center"/>
      </w:pPr>
      <w:r>
        <w:t>SUBPART J:  COLLECTION OF THE TAX</w:t>
      </w:r>
    </w:p>
    <w:sectPr w:rsidR="00D3613A" w:rsidSect="00D3613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13A"/>
    <w:rsid w:val="0002283B"/>
    <w:rsid w:val="00295D10"/>
    <w:rsid w:val="00434C49"/>
    <w:rsid w:val="00D3613A"/>
    <w:rsid w:val="00F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COLLECTION OF THE TAX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COLLECTION OF THE TAX</dc:title>
  <dc:subject/>
  <dc:creator>ThomasVD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