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5CB4" w14:textId="77777777" w:rsidR="002D1ADF" w:rsidRDefault="002D1ADF" w:rsidP="002D1ADF">
      <w:pPr>
        <w:widowControl w:val="0"/>
        <w:autoSpaceDE w:val="0"/>
        <w:autoSpaceDN w:val="0"/>
        <w:adjustRightInd w:val="0"/>
      </w:pPr>
    </w:p>
    <w:p w14:paraId="78131AE3" w14:textId="5E36D9E3" w:rsidR="002D1ADF" w:rsidRDefault="002D1ADF" w:rsidP="002D1AD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130.705  Procedure</w:t>
      </w:r>
      <w:proofErr w:type="gramEnd"/>
      <w:r>
        <w:rPr>
          <w:b/>
          <w:bCs/>
        </w:rPr>
        <w:t xml:space="preserve"> in Disputed Cases Involving </w:t>
      </w:r>
      <w:r w:rsidR="004A3C1C" w:rsidRPr="004A3C1C">
        <w:rPr>
          <w:b/>
          <w:bCs/>
        </w:rPr>
        <w:t>Certificates of Registration</w:t>
      </w:r>
      <w:r>
        <w:t xml:space="preserve"> </w:t>
      </w:r>
    </w:p>
    <w:p w14:paraId="0FFB6AD5" w14:textId="77777777" w:rsidR="002D1ADF" w:rsidRDefault="002D1ADF" w:rsidP="002D1ADF">
      <w:pPr>
        <w:widowControl w:val="0"/>
        <w:autoSpaceDE w:val="0"/>
        <w:autoSpaceDN w:val="0"/>
        <w:adjustRightInd w:val="0"/>
      </w:pPr>
    </w:p>
    <w:p w14:paraId="3B3E244D" w14:textId="24FF8A82" w:rsidR="002D1ADF" w:rsidRDefault="002D1ADF" w:rsidP="002D1A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A3C1C" w:rsidRPr="004A3C1C">
        <w:rPr>
          <w:i/>
          <w:iCs/>
        </w:rPr>
        <w:t xml:space="preserve">No certificate of registration shall be issued to any person who is in default to the State of Illinois for moneys due under </w:t>
      </w:r>
      <w:r w:rsidR="004A3C1C" w:rsidRPr="004A3C1C">
        <w:t>the Retailers</w:t>
      </w:r>
      <w:r w:rsidR="00332601">
        <w:t>'</w:t>
      </w:r>
      <w:r w:rsidR="004A3C1C" w:rsidRPr="004A3C1C">
        <w:t xml:space="preserve"> Occupation Tax Act</w:t>
      </w:r>
      <w:r w:rsidR="004A3C1C" w:rsidRPr="004A3C1C">
        <w:rPr>
          <w:i/>
          <w:iCs/>
        </w:rPr>
        <w:t xml:space="preserve"> or under any other State tax law or municipal or county tax ordinance or resolution under which the certificate of registration that is issued to the applicant under </w:t>
      </w:r>
      <w:r w:rsidR="004A3C1C" w:rsidRPr="004A3C1C">
        <w:t>the Retailers</w:t>
      </w:r>
      <w:r w:rsidR="00EE5632">
        <w:t>'</w:t>
      </w:r>
      <w:r w:rsidR="004A3C1C" w:rsidRPr="004A3C1C">
        <w:t xml:space="preserve"> Occupation Tax Act </w:t>
      </w:r>
      <w:r w:rsidR="004A3C1C" w:rsidRPr="004A3C1C">
        <w:rPr>
          <w:i/>
          <w:iCs/>
        </w:rPr>
        <w:t>will permit the applicant to engage in business without registering separately under such other law, ordinance or resolution.</w:t>
      </w:r>
      <w:r w:rsidR="004A3C1C" w:rsidRPr="004A3C1C">
        <w:t xml:space="preserve"> [35 </w:t>
      </w:r>
      <w:proofErr w:type="spellStart"/>
      <w:r w:rsidR="004A3C1C" w:rsidRPr="004A3C1C">
        <w:t>ILCS</w:t>
      </w:r>
      <w:proofErr w:type="spellEnd"/>
      <w:r w:rsidR="004A3C1C" w:rsidRPr="004A3C1C">
        <w:t xml:space="preserve"> 120/</w:t>
      </w:r>
      <w:proofErr w:type="spellStart"/>
      <w:r w:rsidR="004A3C1C" w:rsidRPr="004A3C1C">
        <w:t>2a</w:t>
      </w:r>
      <w:proofErr w:type="spellEnd"/>
      <w:r w:rsidR="004A3C1C" w:rsidRPr="004A3C1C">
        <w:t>]</w:t>
      </w:r>
      <w:r>
        <w:t xml:space="preserve"> </w:t>
      </w:r>
    </w:p>
    <w:p w14:paraId="5A037D48" w14:textId="77777777" w:rsidR="00AA30A8" w:rsidRDefault="00AA30A8" w:rsidP="000F021B"/>
    <w:p w14:paraId="52EA0ECB" w14:textId="6879B7D4" w:rsidR="002D1ADF" w:rsidRDefault="002D1ADF" w:rsidP="002D1A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A3C1C" w:rsidRPr="004A3C1C">
        <w:rPr>
          <w:i/>
          <w:iCs/>
        </w:rPr>
        <w:t xml:space="preserve">Any person aggrieved by any decision of the Department under </w:t>
      </w:r>
      <w:r w:rsidR="004A3C1C" w:rsidRPr="004A3C1C">
        <w:t xml:space="preserve">Section </w:t>
      </w:r>
      <w:proofErr w:type="spellStart"/>
      <w:r w:rsidR="004A3C1C" w:rsidRPr="004A3C1C">
        <w:t>2a</w:t>
      </w:r>
      <w:proofErr w:type="spellEnd"/>
      <w:r w:rsidR="004A3C1C" w:rsidRPr="004A3C1C">
        <w:t xml:space="preserve"> of the Retailers</w:t>
      </w:r>
      <w:r w:rsidR="00EE5632">
        <w:t>'</w:t>
      </w:r>
      <w:r w:rsidR="004A3C1C" w:rsidRPr="004A3C1C">
        <w:t xml:space="preserve"> Occupation Tax Act </w:t>
      </w:r>
      <w:r w:rsidR="004A3C1C" w:rsidRPr="004A3C1C">
        <w:rPr>
          <w:i/>
          <w:iCs/>
        </w:rPr>
        <w:t xml:space="preserve">may within 20 days after notice of such decision, protest and request a hearing, whereupon the Department shall give notice to such person of the time and place fixed for such hearing and shall hold a hearing in conformity with the provisions of </w:t>
      </w:r>
      <w:r w:rsidR="004A3C1C" w:rsidRPr="004A3C1C">
        <w:t>the Retailers</w:t>
      </w:r>
      <w:r w:rsidR="00EE5632">
        <w:t>'</w:t>
      </w:r>
      <w:r w:rsidR="004A3C1C" w:rsidRPr="004A3C1C">
        <w:t xml:space="preserve"> Occupation Tax Act</w:t>
      </w:r>
      <w:r w:rsidR="004A3C1C" w:rsidRPr="004A3C1C">
        <w:rPr>
          <w:i/>
          <w:iCs/>
        </w:rPr>
        <w:t xml:space="preserve"> and then issue its final administrative decision in the matter to such person.</w:t>
      </w:r>
      <w:r w:rsidR="004A3C1C" w:rsidRPr="004A3C1C">
        <w:t xml:space="preserve"> [35 </w:t>
      </w:r>
      <w:proofErr w:type="spellStart"/>
      <w:r w:rsidR="004A3C1C" w:rsidRPr="004A3C1C">
        <w:t>ILCS</w:t>
      </w:r>
      <w:proofErr w:type="spellEnd"/>
      <w:r w:rsidR="004A3C1C" w:rsidRPr="004A3C1C">
        <w:t xml:space="preserve"> 120/</w:t>
      </w:r>
      <w:proofErr w:type="spellStart"/>
      <w:r w:rsidR="004A3C1C" w:rsidRPr="004A3C1C">
        <w:t>2a</w:t>
      </w:r>
      <w:proofErr w:type="spellEnd"/>
      <w:r w:rsidR="004A3C1C" w:rsidRPr="004A3C1C">
        <w:t>]</w:t>
      </w:r>
      <w:r>
        <w:t xml:space="preserve"> </w:t>
      </w:r>
    </w:p>
    <w:p w14:paraId="78466134" w14:textId="12C2B889" w:rsidR="002D1ADF" w:rsidRDefault="002D1ADF" w:rsidP="000F021B"/>
    <w:p w14:paraId="532E1C9C" w14:textId="26E54114" w:rsidR="004A3C1C" w:rsidRDefault="004A3C1C" w:rsidP="004A3C1C">
      <w:pPr>
        <w:ind w:left="1440" w:hanging="720"/>
      </w:pPr>
      <w:r>
        <w:t>c)</w:t>
      </w:r>
      <w:r>
        <w:tab/>
      </w:r>
      <w:r w:rsidRPr="004A3C1C">
        <w:rPr>
          <w:i/>
          <w:iCs/>
        </w:rPr>
        <w:t>In the absence of such a protest within 20 days, the Department</w:t>
      </w:r>
      <w:r w:rsidR="00EE5632">
        <w:rPr>
          <w:i/>
          <w:iCs/>
        </w:rPr>
        <w:t>'</w:t>
      </w:r>
      <w:r w:rsidRPr="004A3C1C">
        <w:rPr>
          <w:i/>
          <w:iCs/>
        </w:rPr>
        <w:t>s decision shall become final without any further determination being made or notice given.</w:t>
      </w:r>
      <w:r w:rsidRPr="004A3C1C">
        <w:t xml:space="preserve"> [35 </w:t>
      </w:r>
      <w:proofErr w:type="spellStart"/>
      <w:r w:rsidRPr="004A3C1C">
        <w:t>ILCS</w:t>
      </w:r>
      <w:proofErr w:type="spellEnd"/>
      <w:r w:rsidRPr="004A3C1C">
        <w:t xml:space="preserve"> 120/</w:t>
      </w:r>
      <w:proofErr w:type="spellStart"/>
      <w:r w:rsidRPr="004A3C1C">
        <w:t>2a</w:t>
      </w:r>
      <w:proofErr w:type="spellEnd"/>
      <w:r w:rsidRPr="004A3C1C">
        <w:t>]</w:t>
      </w:r>
    </w:p>
    <w:p w14:paraId="7B9365C3" w14:textId="77777777" w:rsidR="004A3C1C" w:rsidRDefault="004A3C1C" w:rsidP="00A07C74"/>
    <w:p w14:paraId="3F0BF177" w14:textId="6467B39C" w:rsidR="002D1ADF" w:rsidRDefault="004A3C1C" w:rsidP="002D1ADF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E0756E">
        <w:t>19349</w:t>
      </w:r>
      <w:r w:rsidRPr="00FD1AD2">
        <w:t xml:space="preserve">, effective </w:t>
      </w:r>
      <w:r w:rsidR="00E0756E">
        <w:t>December 12, 2023</w:t>
      </w:r>
      <w:r w:rsidRPr="00FD1AD2">
        <w:t>)</w:t>
      </w:r>
    </w:p>
    <w:sectPr w:rsidR="002D1ADF" w:rsidSect="002D1A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1ADF"/>
    <w:rsid w:val="000F021B"/>
    <w:rsid w:val="002C407D"/>
    <w:rsid w:val="002D1ADF"/>
    <w:rsid w:val="00332601"/>
    <w:rsid w:val="004A3C1C"/>
    <w:rsid w:val="005C3366"/>
    <w:rsid w:val="006515F3"/>
    <w:rsid w:val="00A07C74"/>
    <w:rsid w:val="00AA30A8"/>
    <w:rsid w:val="00E0756E"/>
    <w:rsid w:val="00EE5632"/>
    <w:rsid w:val="00F6337F"/>
    <w:rsid w:val="00FA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1A949C"/>
  <w15:docId w15:val="{17DCC494-9317-443B-8D62-FFD05B86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Shipley, Melissa A.</cp:lastModifiedBy>
  <cp:revision>4</cp:revision>
  <dcterms:created xsi:type="dcterms:W3CDTF">2023-12-04T18:14:00Z</dcterms:created>
  <dcterms:modified xsi:type="dcterms:W3CDTF">2023-12-28T16:38:00Z</dcterms:modified>
</cp:coreProperties>
</file>