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74" w:rsidRDefault="00C70374" w:rsidP="00C70374">
      <w:pPr>
        <w:widowControl w:val="0"/>
        <w:autoSpaceDE w:val="0"/>
        <w:autoSpaceDN w:val="0"/>
        <w:adjustRightInd w:val="0"/>
      </w:pPr>
    </w:p>
    <w:p w:rsidR="00C70374" w:rsidRDefault="00C70374" w:rsidP="00C703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130.601  Preliminary Comments</w:t>
      </w:r>
      <w:r>
        <w:t xml:space="preserve"> </w:t>
      </w:r>
      <w:r w:rsidR="008D33E4" w:rsidRPr="008D33E4">
        <w:rPr>
          <w:b/>
        </w:rPr>
        <w:t>(Repealed)</w:t>
      </w:r>
    </w:p>
    <w:p w:rsidR="00C70374" w:rsidRDefault="00C70374" w:rsidP="00C70374">
      <w:pPr>
        <w:widowControl w:val="0"/>
        <w:autoSpaceDE w:val="0"/>
        <w:autoSpaceDN w:val="0"/>
        <w:adjustRightInd w:val="0"/>
      </w:pPr>
    </w:p>
    <w:p w:rsidR="00C70374" w:rsidRDefault="008D33E4" w:rsidP="00C7037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4C3E60">
        <w:t>19998</w:t>
      </w:r>
      <w:r w:rsidRPr="00D55B37">
        <w:t xml:space="preserve">, effective </w:t>
      </w:r>
      <w:bookmarkStart w:id="0" w:name="_GoBack"/>
      <w:r w:rsidR="004C3E60">
        <w:t>October 1, 2014</w:t>
      </w:r>
      <w:bookmarkEnd w:id="0"/>
      <w:r w:rsidRPr="00D55B37">
        <w:t>)</w:t>
      </w:r>
    </w:p>
    <w:sectPr w:rsidR="00C70374" w:rsidSect="00C70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374"/>
    <w:rsid w:val="002817BF"/>
    <w:rsid w:val="004C3E60"/>
    <w:rsid w:val="004C6873"/>
    <w:rsid w:val="005C3366"/>
    <w:rsid w:val="005C43FE"/>
    <w:rsid w:val="00890C80"/>
    <w:rsid w:val="008D33E4"/>
    <w:rsid w:val="00A71E76"/>
    <w:rsid w:val="00B825E7"/>
    <w:rsid w:val="00BD01FF"/>
    <w:rsid w:val="00C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24DFA9-B516-4FEF-BA07-B3F62C09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King, Melissa A.</cp:lastModifiedBy>
  <cp:revision>4</cp:revision>
  <dcterms:created xsi:type="dcterms:W3CDTF">2014-09-02T14:17:00Z</dcterms:created>
  <dcterms:modified xsi:type="dcterms:W3CDTF">2014-10-09T19:14:00Z</dcterms:modified>
</cp:coreProperties>
</file>