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F11" w:rsidRDefault="00061F11" w:rsidP="00876488">
      <w:pPr>
        <w:widowControl w:val="0"/>
        <w:autoSpaceDE w:val="0"/>
        <w:autoSpaceDN w:val="0"/>
        <w:adjustRightInd w:val="0"/>
      </w:pPr>
    </w:p>
    <w:p w:rsidR="00061F11" w:rsidRDefault="00061F11" w:rsidP="00876488">
      <w:pPr>
        <w:widowControl w:val="0"/>
        <w:autoSpaceDE w:val="0"/>
        <w:autoSpaceDN w:val="0"/>
        <w:adjustRightInd w:val="0"/>
      </w:pPr>
      <w:r>
        <w:rPr>
          <w:b/>
          <w:bCs/>
        </w:rPr>
        <w:t>Section 100.7010</w:t>
      </w:r>
      <w:r w:rsidR="00383275">
        <w:rPr>
          <w:b/>
          <w:bCs/>
        </w:rPr>
        <w:t xml:space="preserve">  </w:t>
      </w:r>
      <w:r>
        <w:rPr>
          <w:b/>
          <w:bCs/>
        </w:rPr>
        <w:t>Compensation Paid in this State (IITA Section 701)</w:t>
      </w:r>
      <w:r>
        <w:t xml:space="preserve"> </w:t>
      </w:r>
    </w:p>
    <w:p w:rsidR="00061F11" w:rsidRDefault="00061F11" w:rsidP="00876488">
      <w:pPr>
        <w:widowControl w:val="0"/>
        <w:autoSpaceDE w:val="0"/>
        <w:autoSpaceDN w:val="0"/>
        <w:adjustRightInd w:val="0"/>
      </w:pPr>
    </w:p>
    <w:p w:rsidR="00061F11" w:rsidRDefault="00061F11" w:rsidP="00D31D6C">
      <w:pPr>
        <w:widowControl w:val="0"/>
        <w:autoSpaceDE w:val="0"/>
        <w:autoSpaceDN w:val="0"/>
        <w:adjustRightInd w:val="0"/>
        <w:ind w:left="1440" w:hanging="720"/>
      </w:pPr>
      <w:r>
        <w:t>a)</w:t>
      </w:r>
      <w:r>
        <w:tab/>
      </w:r>
      <w:r w:rsidR="00D31D6C" w:rsidRPr="00662FAF">
        <w:t xml:space="preserve">Except as provided in this </w:t>
      </w:r>
      <w:r w:rsidR="0002571E">
        <w:t>S</w:t>
      </w:r>
      <w:r w:rsidR="00D31D6C" w:rsidRPr="00662FAF">
        <w:t xml:space="preserve">ection, or in Section 100.7090 with respect to reciprocal withholding exemption agreements for employees residing in certain states, withholding is required with respect to </w:t>
      </w:r>
      <w:r w:rsidR="00D31D6C">
        <w:t>"</w:t>
      </w:r>
      <w:r w:rsidR="00D31D6C" w:rsidRPr="00662FAF">
        <w:t>compensation paid in this State</w:t>
      </w:r>
      <w:r w:rsidR="00D31D6C">
        <w:t>"</w:t>
      </w:r>
      <w:r w:rsidR="00D31D6C" w:rsidRPr="00662FAF">
        <w:t xml:space="preserve"> under Section 100.3120.</w:t>
      </w:r>
      <w:r>
        <w:t xml:space="preserve"> </w:t>
      </w:r>
    </w:p>
    <w:p w:rsidR="003E2135" w:rsidRDefault="003E2135" w:rsidP="003D54FA">
      <w:pPr>
        <w:widowControl w:val="0"/>
        <w:autoSpaceDE w:val="0"/>
        <w:autoSpaceDN w:val="0"/>
        <w:adjustRightInd w:val="0"/>
      </w:pPr>
    </w:p>
    <w:p w:rsidR="00061F11" w:rsidRDefault="00061F11" w:rsidP="00D31D6C">
      <w:pPr>
        <w:widowControl w:val="0"/>
        <w:autoSpaceDE w:val="0"/>
        <w:autoSpaceDN w:val="0"/>
        <w:adjustRightInd w:val="0"/>
        <w:ind w:left="1440" w:hanging="720"/>
      </w:pPr>
      <w:r>
        <w:t>b)</w:t>
      </w:r>
      <w:r>
        <w:tab/>
      </w:r>
      <w:r w:rsidR="00D31D6C" w:rsidRPr="00AB6791">
        <w:t xml:space="preserve">Withholding from </w:t>
      </w:r>
      <w:r w:rsidR="00D31D6C" w:rsidRPr="00662FAF">
        <w:t>N</w:t>
      </w:r>
      <w:r w:rsidR="00D31D6C" w:rsidRPr="00AB6791">
        <w:t xml:space="preserve">onresident </w:t>
      </w:r>
      <w:r w:rsidR="00D31D6C" w:rsidRPr="00662FAF">
        <w:t>E</w:t>
      </w:r>
      <w:r w:rsidR="00D31D6C" w:rsidRPr="00AB6791">
        <w:t>mployees.</w:t>
      </w:r>
      <w:r w:rsidR="00D31D6C" w:rsidRPr="00662FAF">
        <w:rPr>
          <w:i/>
        </w:rPr>
        <w:t xml:space="preserve"> For taxable years beginning on or after January 1, 2020, in determining compensation paid in this State under IITA Section 304(a)(2)(B) for purposes of this Section:</w:t>
      </w:r>
      <w:r>
        <w:t xml:space="preserve"> </w:t>
      </w:r>
    </w:p>
    <w:p w:rsidR="00D31D6C" w:rsidRDefault="00D31D6C" w:rsidP="003D54FA">
      <w:pPr>
        <w:widowControl w:val="0"/>
        <w:autoSpaceDE w:val="0"/>
        <w:autoSpaceDN w:val="0"/>
        <w:adjustRightInd w:val="0"/>
      </w:pPr>
    </w:p>
    <w:p w:rsidR="00D31D6C" w:rsidRPr="00662FAF" w:rsidRDefault="00D31D6C" w:rsidP="00AB6791">
      <w:pPr>
        <w:autoSpaceDE w:val="0"/>
        <w:autoSpaceDN w:val="0"/>
        <w:adjustRightInd w:val="0"/>
        <w:ind w:left="2160" w:hanging="720"/>
        <w:rPr>
          <w:i/>
        </w:rPr>
      </w:pPr>
      <w:r w:rsidRPr="00AB6791">
        <w:t>1)</w:t>
      </w:r>
      <w:r>
        <w:rPr>
          <w:i/>
        </w:rPr>
        <w:tab/>
      </w:r>
      <w:r w:rsidRPr="00662FAF">
        <w:rPr>
          <w:i/>
        </w:rPr>
        <w:t xml:space="preserve">If an employer maintains a time and attendance system that tracks where employees perform services on a daily basis, then data from the time and attendance system shall be used. </w:t>
      </w:r>
      <w:r w:rsidRPr="00662FAF">
        <w:t xml:space="preserve">(IITA Section 701(a-5)(1)) </w:t>
      </w:r>
      <w:r w:rsidRPr="00AB6791">
        <w:t xml:space="preserve">For purposes of this </w:t>
      </w:r>
      <w:r w:rsidR="0002571E">
        <w:t>subsection (b)(1)</w:t>
      </w:r>
      <w:r w:rsidRPr="00AB6791">
        <w:t>, "time and attendance system" means a system:</w:t>
      </w:r>
      <w:r w:rsidRPr="00662FAF">
        <w:rPr>
          <w:i/>
        </w:rPr>
        <w:t xml:space="preserve"> </w:t>
      </w:r>
    </w:p>
    <w:p w:rsidR="00D31D6C" w:rsidRPr="00662FAF" w:rsidRDefault="00D31D6C" w:rsidP="003D54FA">
      <w:pPr>
        <w:autoSpaceDE w:val="0"/>
        <w:autoSpaceDN w:val="0"/>
        <w:adjustRightInd w:val="0"/>
        <w:rPr>
          <w:i/>
        </w:rPr>
      </w:pPr>
    </w:p>
    <w:p w:rsidR="00D31D6C" w:rsidRPr="00AB6791" w:rsidRDefault="00D31D6C" w:rsidP="00AB6791">
      <w:pPr>
        <w:autoSpaceDE w:val="0"/>
        <w:autoSpaceDN w:val="0"/>
        <w:adjustRightInd w:val="0"/>
        <w:ind w:left="2880" w:hanging="720"/>
      </w:pPr>
      <w:r w:rsidRPr="00D31D6C">
        <w:t>A)</w:t>
      </w:r>
      <w:r>
        <w:rPr>
          <w:i/>
        </w:rPr>
        <w:tab/>
      </w:r>
      <w:r w:rsidRPr="00662FAF">
        <w:rPr>
          <w:i/>
        </w:rPr>
        <w:t xml:space="preserve">in which the employee is required, on a contemporaneous basis, to record the work location for every day worked outside of the State where the employment duties are primarily performed </w:t>
      </w:r>
      <w:r w:rsidRPr="00662FAF">
        <w:t>(IITA Section 701(a-5)(1)(A))</w:t>
      </w:r>
      <w:r w:rsidR="00992B34">
        <w:t>;</w:t>
      </w:r>
      <w:r w:rsidRPr="00662FAF">
        <w:t xml:space="preserve"> </w:t>
      </w:r>
      <w:r w:rsidRPr="00AB6791">
        <w:t xml:space="preserve">and </w:t>
      </w:r>
    </w:p>
    <w:p w:rsidR="00D31D6C" w:rsidRPr="00662FAF" w:rsidRDefault="00D31D6C" w:rsidP="003D54FA">
      <w:pPr>
        <w:autoSpaceDE w:val="0"/>
        <w:autoSpaceDN w:val="0"/>
        <w:adjustRightInd w:val="0"/>
        <w:rPr>
          <w:i/>
        </w:rPr>
      </w:pPr>
    </w:p>
    <w:p w:rsidR="00D31D6C" w:rsidRPr="00662FAF" w:rsidRDefault="00D31D6C" w:rsidP="00AB6791">
      <w:pPr>
        <w:autoSpaceDE w:val="0"/>
        <w:autoSpaceDN w:val="0"/>
        <w:adjustRightInd w:val="0"/>
        <w:ind w:left="2880" w:hanging="720"/>
        <w:rPr>
          <w:i/>
        </w:rPr>
      </w:pPr>
      <w:r w:rsidRPr="00D31D6C">
        <w:t>B)</w:t>
      </w:r>
      <w:r>
        <w:rPr>
          <w:i/>
        </w:rPr>
        <w:tab/>
      </w:r>
      <w:r w:rsidRPr="00662FAF">
        <w:rPr>
          <w:i/>
        </w:rPr>
        <w:t xml:space="preserve">that is designed to allow the employer to allocate the employee's wages for income tax purposes among all states in which the employee performs services </w:t>
      </w:r>
      <w:r w:rsidRPr="00662FAF">
        <w:t>(IITA Section 701(a-5)(1)(B))</w:t>
      </w:r>
      <w:r w:rsidR="00992B34">
        <w:t>.</w:t>
      </w:r>
    </w:p>
    <w:p w:rsidR="00D31D6C" w:rsidRPr="00662FAF" w:rsidRDefault="00D31D6C" w:rsidP="003D54FA">
      <w:pPr>
        <w:autoSpaceDE w:val="0"/>
        <w:autoSpaceDN w:val="0"/>
        <w:adjustRightInd w:val="0"/>
        <w:rPr>
          <w:i/>
        </w:rPr>
      </w:pPr>
    </w:p>
    <w:p w:rsidR="00D31D6C" w:rsidRPr="00662FAF" w:rsidRDefault="00D31D6C" w:rsidP="00AB6791">
      <w:pPr>
        <w:autoSpaceDE w:val="0"/>
        <w:autoSpaceDN w:val="0"/>
        <w:adjustRightInd w:val="0"/>
        <w:ind w:left="2160" w:hanging="720"/>
      </w:pPr>
      <w:r w:rsidRPr="00AB6791">
        <w:t>2)</w:t>
      </w:r>
      <w:r>
        <w:rPr>
          <w:i/>
        </w:rPr>
        <w:tab/>
      </w:r>
      <w:r w:rsidRPr="00662FAF">
        <w:rPr>
          <w:i/>
        </w:rPr>
        <w:t xml:space="preserve">In all other cases, the employer shall obtain a written statement from the employee of the number of days reasonably expected to be spent performing services in this State during the taxable year. Absent the employer's actual knowledge of fraud or gross negligence by the employee in making the determination or collusion between the employer and the employee to evade tax, the certification made by the employee and maintained in the employer's books and records shall be prima facie evidence and constitute a rebuttable presumption of the number of days spent performing services in this State. </w:t>
      </w:r>
      <w:r w:rsidRPr="00662FAF">
        <w:t>(IITA Section 701(a-5)(2))</w:t>
      </w:r>
    </w:p>
    <w:p w:rsidR="00D31D6C" w:rsidRPr="00662FAF" w:rsidRDefault="00D31D6C" w:rsidP="003D54FA">
      <w:pPr>
        <w:autoSpaceDE w:val="0"/>
        <w:autoSpaceDN w:val="0"/>
        <w:adjustRightInd w:val="0"/>
        <w:rPr>
          <w:i/>
        </w:rPr>
      </w:pPr>
    </w:p>
    <w:p w:rsidR="00D31D6C" w:rsidRDefault="00D31D6C" w:rsidP="00D31D6C">
      <w:pPr>
        <w:widowControl w:val="0"/>
        <w:autoSpaceDE w:val="0"/>
        <w:autoSpaceDN w:val="0"/>
        <w:adjustRightInd w:val="0"/>
        <w:ind w:left="2160" w:hanging="720"/>
      </w:pPr>
      <w:r w:rsidRPr="00662FAF">
        <w:t>3)</w:t>
      </w:r>
      <w:r>
        <w:tab/>
      </w:r>
      <w:r w:rsidRPr="00662FAF">
        <w:t xml:space="preserve">The provisions of this subsection (b) are relevant only to the issue of whether or not the employer has withheld the proper amount of Illinois income tax from the compensation of an employee.  The amount of an employee's compensation "paid in this State" for all other purposes must be determined by using the actual working days within and </w:t>
      </w:r>
      <w:r w:rsidR="00992B34">
        <w:t>outside of</w:t>
      </w:r>
      <w:r w:rsidRPr="00662FAF">
        <w:t xml:space="preserve"> this State.</w:t>
      </w:r>
    </w:p>
    <w:p w:rsidR="003E2135" w:rsidRDefault="003E2135" w:rsidP="003D54FA">
      <w:pPr>
        <w:widowControl w:val="0"/>
        <w:autoSpaceDE w:val="0"/>
        <w:autoSpaceDN w:val="0"/>
        <w:adjustRightInd w:val="0"/>
      </w:pPr>
    </w:p>
    <w:p w:rsidR="00061F11" w:rsidRDefault="00D31D6C" w:rsidP="00551FEB">
      <w:pPr>
        <w:widowControl w:val="0"/>
        <w:autoSpaceDE w:val="0"/>
        <w:autoSpaceDN w:val="0"/>
        <w:adjustRightInd w:val="0"/>
        <w:ind w:firstLine="720"/>
      </w:pPr>
      <w:r>
        <w:t>c</w:t>
      </w:r>
      <w:r w:rsidR="00061F11">
        <w:t>)</w:t>
      </w:r>
      <w:r w:rsidR="00061F11">
        <w:tab/>
        <w:t xml:space="preserve">Deferred </w:t>
      </w:r>
      <w:r>
        <w:t>Compensation</w:t>
      </w:r>
      <w:r w:rsidR="00061F11">
        <w:t xml:space="preserve"> </w:t>
      </w:r>
    </w:p>
    <w:p w:rsidR="003E2135" w:rsidRDefault="003E2135" w:rsidP="003D54FA">
      <w:pPr>
        <w:widowControl w:val="0"/>
        <w:autoSpaceDE w:val="0"/>
        <w:autoSpaceDN w:val="0"/>
        <w:adjustRightInd w:val="0"/>
      </w:pPr>
    </w:p>
    <w:p w:rsidR="00061F11" w:rsidRDefault="00551FEB" w:rsidP="00551FEB">
      <w:pPr>
        <w:widowControl w:val="0"/>
        <w:autoSpaceDE w:val="0"/>
        <w:autoSpaceDN w:val="0"/>
        <w:adjustRightInd w:val="0"/>
        <w:ind w:left="2160" w:hanging="720"/>
      </w:pPr>
      <w:r>
        <w:t>1)</w:t>
      </w:r>
      <w:r>
        <w:tab/>
        <w:t xml:space="preserve">Under </w:t>
      </w:r>
      <w:r w:rsidR="00061F11">
        <w:t>deferred compensation agreements,</w:t>
      </w:r>
      <w:r w:rsidR="00383275">
        <w:t xml:space="preserve"> </w:t>
      </w:r>
      <w:r w:rsidR="00061F11">
        <w:t xml:space="preserve">payments are made by an </w:t>
      </w:r>
      <w:r w:rsidR="00061F11">
        <w:lastRenderedPageBreak/>
        <w:t>employer to</w:t>
      </w:r>
      <w:r w:rsidR="00383275">
        <w:t xml:space="preserve"> </w:t>
      </w:r>
      <w:r w:rsidR="00061F11">
        <w:t>an employee</w:t>
      </w:r>
      <w:r w:rsidR="00383275">
        <w:t xml:space="preserve"> </w:t>
      </w:r>
      <w:r w:rsidR="00061F11">
        <w:t>for service rendered at an earlier</w:t>
      </w:r>
      <w:r w:rsidR="00383275">
        <w:t xml:space="preserve"> </w:t>
      </w:r>
      <w:r w:rsidR="00061F11">
        <w:t>date.</w:t>
      </w:r>
      <w:r w:rsidR="00383275">
        <w:t xml:space="preserve"> </w:t>
      </w:r>
      <w:r w:rsidR="00061F11">
        <w:t>In many agreements, the employee receiving deferred compensation payments is not</w:t>
      </w:r>
      <w:r w:rsidR="00383275">
        <w:t xml:space="preserve"> </w:t>
      </w:r>
      <w:r w:rsidR="00061F11">
        <w:t>required to</w:t>
      </w:r>
      <w:r w:rsidR="00383275">
        <w:t xml:space="preserve"> </w:t>
      </w:r>
      <w:r w:rsidR="00061F11">
        <w:t>render any</w:t>
      </w:r>
      <w:r w:rsidR="00383275">
        <w:t xml:space="preserve"> </w:t>
      </w:r>
      <w:r w:rsidR="00061F11">
        <w:t>current</w:t>
      </w:r>
      <w:r w:rsidR="00383275">
        <w:t xml:space="preserve"> </w:t>
      </w:r>
      <w:r w:rsidR="00061F11">
        <w:t>service whatsoever, whereas</w:t>
      </w:r>
      <w:r w:rsidR="00383275">
        <w:t xml:space="preserve"> </w:t>
      </w:r>
      <w:r w:rsidR="00061F11">
        <w:t>in others he may be required to hold</w:t>
      </w:r>
      <w:r w:rsidR="00383275">
        <w:t xml:space="preserve"> </w:t>
      </w:r>
      <w:r w:rsidR="00061F11">
        <w:t>himself available to render advisory and consultative service,</w:t>
      </w:r>
      <w:r w:rsidR="00383275">
        <w:t xml:space="preserve"> </w:t>
      </w:r>
      <w:r w:rsidR="00061F11">
        <w:t>if called</w:t>
      </w:r>
      <w:r w:rsidR="00383275">
        <w:t xml:space="preserve"> </w:t>
      </w:r>
      <w:r w:rsidR="00061F11">
        <w:t>upon to</w:t>
      </w:r>
      <w:r w:rsidR="00383275">
        <w:t xml:space="preserve"> </w:t>
      </w:r>
      <w:r w:rsidR="00061F11">
        <w:t>do so, and to</w:t>
      </w:r>
      <w:r w:rsidR="00383275">
        <w:t xml:space="preserve"> </w:t>
      </w:r>
      <w:r w:rsidR="00061F11">
        <w:t>refrain from</w:t>
      </w:r>
      <w:r w:rsidR="00383275">
        <w:t xml:space="preserve"> </w:t>
      </w:r>
      <w:r w:rsidR="00061F11">
        <w:t>competition, but</w:t>
      </w:r>
      <w:r w:rsidR="00383275">
        <w:t xml:space="preserve"> </w:t>
      </w:r>
      <w:r w:rsidR="00061F11">
        <w:t>in either case, the</w:t>
      </w:r>
      <w:r w:rsidR="00383275">
        <w:t xml:space="preserve"> </w:t>
      </w:r>
      <w:r w:rsidR="00061F11">
        <w:t>amount of compensation is unrelated to any service</w:t>
      </w:r>
      <w:r w:rsidR="00383275">
        <w:t xml:space="preserve"> </w:t>
      </w:r>
      <w:r w:rsidR="00061F11">
        <w:t>being currently</w:t>
      </w:r>
      <w:r w:rsidR="00383275">
        <w:t xml:space="preserve"> </w:t>
      </w:r>
      <w:r w:rsidR="00061F11">
        <w:t>rendered.</w:t>
      </w:r>
      <w:r w:rsidR="00383275">
        <w:t xml:space="preserve"> </w:t>
      </w:r>
      <w:r w:rsidR="00061F11">
        <w:t>Payments made</w:t>
      </w:r>
      <w:r w:rsidR="00383275">
        <w:t xml:space="preserve"> </w:t>
      </w:r>
      <w:r w:rsidR="00061F11">
        <w:t>under</w:t>
      </w:r>
      <w:r w:rsidR="00383275">
        <w:t xml:space="preserve"> </w:t>
      </w:r>
      <w:r w:rsidR="00D31D6C">
        <w:t>that kind of</w:t>
      </w:r>
      <w:r w:rsidR="00383275">
        <w:t xml:space="preserve"> </w:t>
      </w:r>
      <w:r w:rsidR="00061F11">
        <w:t>deferred</w:t>
      </w:r>
      <w:r w:rsidR="00383275">
        <w:t xml:space="preserve"> </w:t>
      </w:r>
      <w:r w:rsidR="00061F11">
        <w:t>compensation agreement will</w:t>
      </w:r>
      <w:r w:rsidR="00383275">
        <w:t xml:space="preserve"> </w:t>
      </w:r>
      <w:r w:rsidR="00061F11">
        <w:t>be deemed</w:t>
      </w:r>
      <w:r w:rsidR="00383275">
        <w:t xml:space="preserve"> </w:t>
      </w:r>
      <w:r w:rsidR="00061F11">
        <w:t>to meet</w:t>
      </w:r>
      <w:r w:rsidR="00383275">
        <w:t xml:space="preserve"> </w:t>
      </w:r>
      <w:r w:rsidR="00061F11">
        <w:t>the tests set forth in</w:t>
      </w:r>
      <w:r w:rsidR="00383275">
        <w:t xml:space="preserve"> </w:t>
      </w:r>
      <w:r w:rsidR="00D31D6C">
        <w:t>Section 100.3120</w:t>
      </w:r>
      <w:r w:rsidR="00383275">
        <w:t xml:space="preserve"> </w:t>
      </w:r>
      <w:r w:rsidR="00061F11">
        <w:t>for</w:t>
      </w:r>
      <w:r w:rsidR="00383275">
        <w:t xml:space="preserve"> </w:t>
      </w:r>
      <w:r w:rsidR="00061F11">
        <w:t>compensation paid in</w:t>
      </w:r>
      <w:r w:rsidR="00383275">
        <w:t xml:space="preserve"> </w:t>
      </w:r>
      <w:r w:rsidR="00061F11">
        <w:t>Illinois if paid to the individual while a resident</w:t>
      </w:r>
      <w:r w:rsidR="00383275">
        <w:t xml:space="preserve"> </w:t>
      </w:r>
      <w:r w:rsidR="00061F11">
        <w:t>of this</w:t>
      </w:r>
      <w:r w:rsidR="00383275">
        <w:t xml:space="preserve"> </w:t>
      </w:r>
      <w:r w:rsidR="00061F11">
        <w:t>State.</w:t>
      </w:r>
      <w:r w:rsidR="00383275">
        <w:t xml:space="preserve"> </w:t>
      </w:r>
      <w:r w:rsidR="00061F11">
        <w:t>Conversely, payments made under</w:t>
      </w:r>
      <w:r w:rsidR="00383275">
        <w:t xml:space="preserve"> </w:t>
      </w:r>
      <w:r w:rsidR="00D31D6C">
        <w:t>that kind of</w:t>
      </w:r>
      <w:r w:rsidR="00383275">
        <w:t xml:space="preserve"> </w:t>
      </w:r>
      <w:r w:rsidR="00061F11">
        <w:t>agreement will not be</w:t>
      </w:r>
      <w:r w:rsidR="00383275">
        <w:t xml:space="preserve"> </w:t>
      </w:r>
      <w:r w:rsidR="00061F11">
        <w:t>subject to</w:t>
      </w:r>
      <w:r w:rsidR="00383275">
        <w:t xml:space="preserve"> </w:t>
      </w:r>
      <w:r w:rsidR="00061F11">
        <w:t>withholding if</w:t>
      </w:r>
      <w:r w:rsidR="00383275">
        <w:t xml:space="preserve"> </w:t>
      </w:r>
      <w:r w:rsidR="00061F11">
        <w:t>paid</w:t>
      </w:r>
      <w:r w:rsidR="00383275">
        <w:t xml:space="preserve"> </w:t>
      </w:r>
      <w:r w:rsidR="00061F11">
        <w:t>to</w:t>
      </w:r>
      <w:r w:rsidR="00383275">
        <w:t xml:space="preserve"> </w:t>
      </w:r>
      <w:r w:rsidR="00061F11">
        <w:t>the individual while</w:t>
      </w:r>
      <w:r w:rsidR="00383275">
        <w:t xml:space="preserve"> </w:t>
      </w:r>
      <w:r w:rsidR="00061F11">
        <w:t>a nonresident.</w:t>
      </w:r>
      <w:r w:rsidR="00383275">
        <w:t xml:space="preserve"> </w:t>
      </w:r>
      <w:r w:rsidR="00061F11">
        <w:t>Amounts paid to nonresidents</w:t>
      </w:r>
      <w:r w:rsidR="00383275">
        <w:t xml:space="preserve"> </w:t>
      </w:r>
      <w:r w:rsidR="00061F11">
        <w:t>under</w:t>
      </w:r>
      <w:r w:rsidR="00383275">
        <w:t xml:space="preserve"> </w:t>
      </w:r>
      <w:r w:rsidR="00061F11">
        <w:t>deferred</w:t>
      </w:r>
      <w:r w:rsidR="00383275">
        <w:t xml:space="preserve"> </w:t>
      </w:r>
      <w:r w:rsidR="00061F11">
        <w:t>compensation agreements may</w:t>
      </w:r>
      <w:r w:rsidR="00383275">
        <w:t xml:space="preserve"> </w:t>
      </w:r>
      <w:r w:rsidR="00061F11">
        <w:t>be allocated</w:t>
      </w:r>
      <w:r w:rsidR="00383275">
        <w:t xml:space="preserve"> </w:t>
      </w:r>
      <w:r w:rsidR="00061F11">
        <w:t>to</w:t>
      </w:r>
      <w:r w:rsidR="00383275">
        <w:t xml:space="preserve"> </w:t>
      </w:r>
      <w:r w:rsidR="00061F11">
        <w:t>Illinois</w:t>
      </w:r>
      <w:r w:rsidR="00383275">
        <w:t xml:space="preserve"> </w:t>
      </w:r>
      <w:r w:rsidR="00061F11">
        <w:t>under IITA Section 302(a)</w:t>
      </w:r>
      <w:r w:rsidR="00383275">
        <w:t xml:space="preserve"> </w:t>
      </w:r>
      <w:r w:rsidR="00061F11">
        <w:t>in accordance</w:t>
      </w:r>
      <w:r w:rsidR="00383275">
        <w:t xml:space="preserve"> </w:t>
      </w:r>
      <w:r w:rsidR="00061F11">
        <w:t>with</w:t>
      </w:r>
      <w:r w:rsidR="00383275">
        <w:t xml:space="preserve"> </w:t>
      </w:r>
      <w:r w:rsidR="00061F11">
        <w:t xml:space="preserve">Section 100.3120 notwithstanding the fact that </w:t>
      </w:r>
      <w:r w:rsidR="00D31D6C">
        <w:t>those</w:t>
      </w:r>
      <w:r w:rsidR="00061F11">
        <w:t xml:space="preserve"> amounts </w:t>
      </w:r>
      <w:r w:rsidR="00D31D6C">
        <w:t>are</w:t>
      </w:r>
      <w:r w:rsidR="00061F11">
        <w:t xml:space="preserve"> not subject to withholding. </w:t>
      </w:r>
    </w:p>
    <w:p w:rsidR="003E2135" w:rsidRDefault="003E2135" w:rsidP="003D54FA">
      <w:pPr>
        <w:widowControl w:val="0"/>
        <w:autoSpaceDE w:val="0"/>
        <w:autoSpaceDN w:val="0"/>
        <w:adjustRightInd w:val="0"/>
      </w:pPr>
    </w:p>
    <w:p w:rsidR="00061F11" w:rsidRDefault="00061F11" w:rsidP="00D31D6C">
      <w:pPr>
        <w:widowControl w:val="0"/>
        <w:autoSpaceDE w:val="0"/>
        <w:autoSpaceDN w:val="0"/>
        <w:adjustRightInd w:val="0"/>
        <w:ind w:left="2160" w:hanging="720"/>
      </w:pPr>
      <w:r>
        <w:t>2)</w:t>
      </w:r>
      <w:r>
        <w:tab/>
      </w:r>
      <w:r w:rsidR="00D31D6C">
        <w:t>This subsect</w:t>
      </w:r>
      <w:r w:rsidR="00C5084A">
        <w:t>ion</w:t>
      </w:r>
      <w:r w:rsidR="0002571E">
        <w:t xml:space="preserve"> (c)</w:t>
      </w:r>
      <w:r>
        <w:t xml:space="preserve"> may be illustrated by the following example: </w:t>
      </w:r>
    </w:p>
    <w:p w:rsidR="00DF47B5" w:rsidRDefault="00DF47B5" w:rsidP="003D54FA">
      <w:pPr>
        <w:widowControl w:val="0"/>
        <w:autoSpaceDE w:val="0"/>
        <w:autoSpaceDN w:val="0"/>
        <w:adjustRightInd w:val="0"/>
      </w:pPr>
      <w:bookmarkStart w:id="0" w:name="_GoBack"/>
      <w:bookmarkEnd w:id="0"/>
    </w:p>
    <w:p w:rsidR="00061F11" w:rsidRDefault="00851562" w:rsidP="00551FEB">
      <w:pPr>
        <w:widowControl w:val="0"/>
        <w:autoSpaceDE w:val="0"/>
        <w:autoSpaceDN w:val="0"/>
        <w:adjustRightInd w:val="0"/>
        <w:ind w:left="2160"/>
      </w:pPr>
      <w:r>
        <w:t xml:space="preserve">EXAMPLE:  </w:t>
      </w:r>
      <w:r w:rsidR="00061F11">
        <w:t>A is a corporate executive.</w:t>
      </w:r>
      <w:r w:rsidR="00383275">
        <w:t xml:space="preserve"> </w:t>
      </w:r>
      <w:r w:rsidR="00551FEB">
        <w:t xml:space="preserve">On January 1, 1965, A entered into an agreement with </w:t>
      </w:r>
      <w:r w:rsidR="00061F11">
        <w:t>B c</w:t>
      </w:r>
      <w:r w:rsidR="00551FEB">
        <w:t xml:space="preserve">orporation under which </w:t>
      </w:r>
      <w:r w:rsidR="00D31D6C">
        <w:t>A</w:t>
      </w:r>
      <w:r w:rsidR="00551FEB">
        <w:t xml:space="preserve"> was to be employed by</w:t>
      </w:r>
      <w:r w:rsidR="00061F11">
        <w:t xml:space="preserve"> B in an executive capacity for a period of 5 y</w:t>
      </w:r>
      <w:r w:rsidR="00551FEB">
        <w:t>ears. Under the contract</w:t>
      </w:r>
      <w:r w:rsidR="00383275">
        <w:t xml:space="preserve"> </w:t>
      </w:r>
      <w:r w:rsidR="00551FEB">
        <w:t xml:space="preserve">A is </w:t>
      </w:r>
      <w:r w:rsidR="00061F11">
        <w:t>entitled t</w:t>
      </w:r>
      <w:r w:rsidR="00551FEB">
        <w:t>o</w:t>
      </w:r>
      <w:r w:rsidR="00383275">
        <w:t xml:space="preserve"> </w:t>
      </w:r>
      <w:r w:rsidR="00551FEB">
        <w:t>a stated</w:t>
      </w:r>
      <w:r w:rsidR="00383275">
        <w:t xml:space="preserve"> </w:t>
      </w:r>
      <w:r w:rsidR="00551FEB">
        <w:t xml:space="preserve">annual salary and to </w:t>
      </w:r>
      <w:r w:rsidR="00061F11">
        <w:t>additional</w:t>
      </w:r>
      <w:r w:rsidR="00383275">
        <w:t xml:space="preserve"> </w:t>
      </w:r>
      <w:r w:rsidR="00061F11">
        <w:t>compensation</w:t>
      </w:r>
      <w:r w:rsidR="00383275">
        <w:t xml:space="preserve"> </w:t>
      </w:r>
      <w:r w:rsidR="00061F11">
        <w:t>to</w:t>
      </w:r>
      <w:r w:rsidR="00383275">
        <w:t xml:space="preserve"> </w:t>
      </w:r>
      <w:r w:rsidR="00061F11">
        <w:t>be credi</w:t>
      </w:r>
      <w:r w:rsidR="00551FEB">
        <w:t>ted to a bookkeeping</w:t>
      </w:r>
      <w:r w:rsidR="00383275">
        <w:t xml:space="preserve"> </w:t>
      </w:r>
      <w:r w:rsidR="00551FEB">
        <w:t xml:space="preserve">reserve </w:t>
      </w:r>
      <w:r w:rsidR="00061F11">
        <w:t>account</w:t>
      </w:r>
      <w:r w:rsidR="00383275">
        <w:t xml:space="preserve"> </w:t>
      </w:r>
      <w:r w:rsidR="00061F11">
        <w:t>and defe</w:t>
      </w:r>
      <w:r w:rsidR="00551FEB">
        <w:t>rred,</w:t>
      </w:r>
      <w:r w:rsidR="00383275">
        <w:t xml:space="preserve"> </w:t>
      </w:r>
      <w:r w:rsidR="00551FEB">
        <w:t>accumulated</w:t>
      </w:r>
      <w:r w:rsidR="00383275">
        <w:t xml:space="preserve"> </w:t>
      </w:r>
      <w:r w:rsidR="00551FEB">
        <w:t>and</w:t>
      </w:r>
      <w:r w:rsidR="00383275">
        <w:t xml:space="preserve"> </w:t>
      </w:r>
      <w:r w:rsidR="00551FEB">
        <w:t xml:space="preserve">paid in </w:t>
      </w:r>
      <w:r w:rsidR="00061F11">
        <w:t>ann</w:t>
      </w:r>
      <w:r w:rsidR="00551FEB">
        <w:t>ual installments</w:t>
      </w:r>
      <w:r w:rsidR="00383275">
        <w:t xml:space="preserve"> </w:t>
      </w:r>
      <w:r w:rsidR="00551FEB">
        <w:t xml:space="preserve">of $5,000 on A's </w:t>
      </w:r>
      <w:r w:rsidR="00061F11">
        <w:t>retireme</w:t>
      </w:r>
      <w:r w:rsidR="00551FEB">
        <w:t>nt beginning January</w:t>
      </w:r>
      <w:r w:rsidR="00383275">
        <w:t xml:space="preserve"> </w:t>
      </w:r>
      <w:r w:rsidR="00551FEB">
        <w:t>1, 1970.</w:t>
      </w:r>
      <w:r w:rsidR="00383275">
        <w:t xml:space="preserve"> </w:t>
      </w:r>
      <w:r w:rsidR="00061F11">
        <w:t>In the</w:t>
      </w:r>
      <w:r w:rsidR="00551FEB">
        <w:t xml:space="preserve"> event of A's death prior to exhaustion of the account, the balance is to be paid to A's personal representative.</w:t>
      </w:r>
      <w:r w:rsidR="00383275">
        <w:t xml:space="preserve"> </w:t>
      </w:r>
      <w:r w:rsidR="00061F11">
        <w:t>A is not re</w:t>
      </w:r>
      <w:r w:rsidR="00551FEB">
        <w:t>quired to render any service to B after December 31, 1969. During 1970, A is</w:t>
      </w:r>
      <w:r w:rsidR="00061F11">
        <w:t xml:space="preserve"> paid</w:t>
      </w:r>
      <w:r w:rsidR="00383275">
        <w:t xml:space="preserve"> </w:t>
      </w:r>
      <w:r w:rsidR="00061F11">
        <w:t>$5,000</w:t>
      </w:r>
      <w:r w:rsidR="00383275">
        <w:t xml:space="preserve"> </w:t>
      </w:r>
      <w:r w:rsidR="00061F11">
        <w:t>while</w:t>
      </w:r>
      <w:r w:rsidR="00383275">
        <w:t xml:space="preserve"> </w:t>
      </w:r>
      <w:r w:rsidR="00061F11">
        <w:t>a</w:t>
      </w:r>
      <w:r w:rsidR="00383275">
        <w:t xml:space="preserve"> </w:t>
      </w:r>
      <w:r w:rsidR="00061F11">
        <w:t>resid</w:t>
      </w:r>
      <w:r w:rsidR="00551FEB">
        <w:t>ent</w:t>
      </w:r>
      <w:r w:rsidR="00383275">
        <w:t xml:space="preserve"> </w:t>
      </w:r>
      <w:r w:rsidR="00551FEB">
        <w:t>of Illinois.</w:t>
      </w:r>
      <w:r w:rsidR="00383275">
        <w:t xml:space="preserve"> </w:t>
      </w:r>
      <w:r w:rsidR="00551FEB">
        <w:t>This amount will be</w:t>
      </w:r>
      <w:r w:rsidR="00061F11">
        <w:t xml:space="preserve"> subject</w:t>
      </w:r>
      <w:r w:rsidR="00383275">
        <w:t xml:space="preserve"> </w:t>
      </w:r>
      <w:r w:rsidR="00061F11">
        <w:t>to withholding, because</w:t>
      </w:r>
      <w:r w:rsidR="00383275">
        <w:t xml:space="preserve"> </w:t>
      </w:r>
      <w:r w:rsidR="00061F11">
        <w:t>A's prior</w:t>
      </w:r>
      <w:r w:rsidR="00383275">
        <w:t xml:space="preserve"> </w:t>
      </w:r>
      <w:r w:rsidR="00551FEB">
        <w:t>service will</w:t>
      </w:r>
      <w:r w:rsidR="00383275">
        <w:t xml:space="preserve"> </w:t>
      </w:r>
      <w:r w:rsidR="00551FEB">
        <w:t>be deemed to have met</w:t>
      </w:r>
      <w:r w:rsidR="00061F11">
        <w:t xml:space="preserve"> one</w:t>
      </w:r>
      <w:r w:rsidR="00383275">
        <w:t xml:space="preserve"> </w:t>
      </w:r>
      <w:r w:rsidR="00061F11">
        <w:t>of</w:t>
      </w:r>
      <w:r w:rsidR="00383275">
        <w:t xml:space="preserve"> </w:t>
      </w:r>
      <w:r w:rsidR="00061F11">
        <w:t>the</w:t>
      </w:r>
      <w:r w:rsidR="00383275">
        <w:t xml:space="preserve"> </w:t>
      </w:r>
      <w:r w:rsidR="00061F11">
        <w:t>tests</w:t>
      </w:r>
      <w:r w:rsidR="00383275">
        <w:t xml:space="preserve"> </w:t>
      </w:r>
      <w:r w:rsidR="00061F11">
        <w:t xml:space="preserve">for compensation paid in Illinois. </w:t>
      </w:r>
    </w:p>
    <w:p w:rsidR="00061F11" w:rsidRDefault="00061F11" w:rsidP="00876488">
      <w:pPr>
        <w:widowControl w:val="0"/>
        <w:autoSpaceDE w:val="0"/>
        <w:autoSpaceDN w:val="0"/>
        <w:adjustRightInd w:val="0"/>
      </w:pPr>
    </w:p>
    <w:p w:rsidR="00061F11" w:rsidRDefault="00D31D6C" w:rsidP="00876488">
      <w:pPr>
        <w:widowControl w:val="0"/>
        <w:autoSpaceDE w:val="0"/>
        <w:autoSpaceDN w:val="0"/>
        <w:adjustRightInd w:val="0"/>
        <w:ind w:left="1080" w:hanging="480"/>
      </w:pPr>
      <w:r>
        <w:t xml:space="preserve">(Source:  Amended at 44 Ill. Reg. </w:t>
      </w:r>
      <w:r w:rsidR="008F39E3">
        <w:t>10907</w:t>
      </w:r>
      <w:r>
        <w:t xml:space="preserve">, effective </w:t>
      </w:r>
      <w:r w:rsidR="008F39E3">
        <w:t>June 10, 2020</w:t>
      </w:r>
      <w:r>
        <w:t>)</w:t>
      </w:r>
      <w:r w:rsidR="00061F11">
        <w:t xml:space="preserve"> </w:t>
      </w:r>
    </w:p>
    <w:sectPr w:rsidR="00061F11" w:rsidSect="0087648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6488"/>
    <w:rsid w:val="0002571E"/>
    <w:rsid w:val="00061F11"/>
    <w:rsid w:val="002178EF"/>
    <w:rsid w:val="00383275"/>
    <w:rsid w:val="003A6ADF"/>
    <w:rsid w:val="003D54FA"/>
    <w:rsid w:val="003E2135"/>
    <w:rsid w:val="004A5F69"/>
    <w:rsid w:val="00551FEB"/>
    <w:rsid w:val="00851562"/>
    <w:rsid w:val="00876488"/>
    <w:rsid w:val="008D3327"/>
    <w:rsid w:val="008F39E3"/>
    <w:rsid w:val="00992B34"/>
    <w:rsid w:val="00A04822"/>
    <w:rsid w:val="00A04FFF"/>
    <w:rsid w:val="00AA31CB"/>
    <w:rsid w:val="00AB6791"/>
    <w:rsid w:val="00C5084A"/>
    <w:rsid w:val="00CE797E"/>
    <w:rsid w:val="00D31D6C"/>
    <w:rsid w:val="00DF4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9242B3-E79F-4ACD-829C-221F81FE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5</cp:revision>
  <dcterms:created xsi:type="dcterms:W3CDTF">2020-05-22T19:32:00Z</dcterms:created>
  <dcterms:modified xsi:type="dcterms:W3CDTF">2020-06-22T17:43:00Z</dcterms:modified>
</cp:coreProperties>
</file>