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3C" w:rsidRDefault="00D6403C" w:rsidP="00D640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403C" w:rsidRDefault="00D6403C" w:rsidP="00D640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100.7090</w:t>
      </w:r>
      <w:r w:rsidR="00BA2C31">
        <w:rPr>
          <w:b/>
          <w:bCs/>
        </w:rPr>
        <w:t xml:space="preserve">  </w:t>
      </w:r>
      <w:r>
        <w:rPr>
          <w:b/>
          <w:bCs/>
        </w:rPr>
        <w:t>Reciprocal Agreement (IITA Section 701)</w:t>
      </w:r>
      <w:r>
        <w:t xml:space="preserve"> </w:t>
      </w:r>
    </w:p>
    <w:p w:rsidR="00D6403C" w:rsidRDefault="00D6403C" w:rsidP="00D6403C">
      <w:pPr>
        <w:widowControl w:val="0"/>
        <w:autoSpaceDE w:val="0"/>
        <w:autoSpaceDN w:val="0"/>
        <w:adjustRightInd w:val="0"/>
      </w:pPr>
    </w:p>
    <w:p w:rsidR="00D6403C" w:rsidRDefault="00D6403C" w:rsidP="00D640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</w:t>
      </w:r>
      <w:r w:rsidR="00BA2C31">
        <w:t xml:space="preserve"> </w:t>
      </w:r>
      <w:r>
        <w:t>rule.</w:t>
      </w:r>
      <w:r w:rsidR="00BA2C31">
        <w:t xml:space="preserve"> </w:t>
      </w:r>
      <w:r>
        <w:t>The</w:t>
      </w:r>
      <w:r w:rsidR="00BA2C31">
        <w:t xml:space="preserve"> </w:t>
      </w:r>
      <w:r>
        <w:t>Director</w:t>
      </w:r>
      <w:r w:rsidR="00BA2C31">
        <w:t xml:space="preserve"> </w:t>
      </w:r>
      <w:r>
        <w:t>may</w:t>
      </w:r>
      <w:r w:rsidR="00BA2C31">
        <w:t xml:space="preserve"> </w:t>
      </w:r>
      <w:r>
        <w:t>enter</w:t>
      </w:r>
      <w:r w:rsidR="00BA2C31">
        <w:t xml:space="preserve"> </w:t>
      </w:r>
      <w:r>
        <w:t>into</w:t>
      </w:r>
      <w:r w:rsidR="00BA2C31">
        <w:t xml:space="preserve"> </w:t>
      </w:r>
      <w:r>
        <w:t>an agreement with</w:t>
      </w:r>
      <w:r w:rsidR="00BA2C31">
        <w:t xml:space="preserve"> </w:t>
      </w:r>
      <w:r>
        <w:t>the taxing</w:t>
      </w:r>
      <w:r w:rsidR="00BA2C31">
        <w:t xml:space="preserve"> </w:t>
      </w:r>
      <w:r>
        <w:t>authorities of</w:t>
      </w:r>
      <w:r w:rsidR="00BA2C31">
        <w:t xml:space="preserve"> </w:t>
      </w:r>
      <w:r>
        <w:t>any</w:t>
      </w:r>
      <w:r w:rsidR="00BA2C31">
        <w:t xml:space="preserve"> </w:t>
      </w:r>
      <w:r>
        <w:t>state which imposes</w:t>
      </w:r>
      <w:r w:rsidR="00BA2C31">
        <w:t xml:space="preserve"> </w:t>
      </w:r>
      <w:r>
        <w:t>a tax</w:t>
      </w:r>
      <w:r w:rsidR="00BA2C31">
        <w:t xml:space="preserve"> </w:t>
      </w:r>
      <w:r>
        <w:t>on</w:t>
      </w:r>
      <w:r w:rsidR="00BA2C31">
        <w:t xml:space="preserve"> </w:t>
      </w:r>
      <w:r>
        <w:t>or</w:t>
      </w:r>
      <w:r w:rsidR="00BA2C31">
        <w:t xml:space="preserve"> </w:t>
      </w:r>
      <w:r>
        <w:t>measured</w:t>
      </w:r>
      <w:r w:rsidR="00BA2C31">
        <w:t xml:space="preserve"> </w:t>
      </w:r>
      <w:r>
        <w:t>by</w:t>
      </w:r>
      <w:r w:rsidR="00BA2C31">
        <w:t xml:space="preserve"> </w:t>
      </w:r>
      <w:r>
        <w:t>income</w:t>
      </w:r>
      <w:r w:rsidR="00BA2C31">
        <w:t xml:space="preserve"> </w:t>
      </w:r>
      <w:r>
        <w:t>to provide</w:t>
      </w:r>
      <w:r w:rsidR="00BA2C31">
        <w:t xml:space="preserve"> </w:t>
      </w:r>
      <w:r>
        <w:t>that</w:t>
      </w:r>
      <w:r w:rsidR="00BA2C31">
        <w:t xml:space="preserve"> </w:t>
      </w:r>
      <w:r>
        <w:t>compensation</w:t>
      </w:r>
      <w:r w:rsidR="00BA2C31">
        <w:t xml:space="preserve"> </w:t>
      </w:r>
      <w:r>
        <w:t>paid</w:t>
      </w:r>
      <w:r w:rsidR="00BA2C31">
        <w:t xml:space="preserve"> </w:t>
      </w:r>
      <w:r>
        <w:t>in</w:t>
      </w:r>
      <w:r w:rsidR="00BA2C31">
        <w:t xml:space="preserve"> </w:t>
      </w:r>
      <w:r>
        <w:t>such</w:t>
      </w:r>
      <w:r w:rsidR="00BA2C31">
        <w:t xml:space="preserve"> </w:t>
      </w:r>
      <w:r>
        <w:t>state</w:t>
      </w:r>
      <w:r w:rsidR="00BA2C31">
        <w:t xml:space="preserve"> </w:t>
      </w:r>
      <w:r>
        <w:t>to residents of Illinois shall be exempt from withholding of such</w:t>
      </w:r>
      <w:r w:rsidR="00BA2C31">
        <w:t xml:space="preserve"> </w:t>
      </w:r>
      <w:r>
        <w:t>tax; in</w:t>
      </w:r>
      <w:r w:rsidR="00BA2C31">
        <w:t xml:space="preserve"> </w:t>
      </w:r>
      <w:r>
        <w:t>such case,</w:t>
      </w:r>
      <w:r w:rsidR="00BA2C31">
        <w:t xml:space="preserve"> </w:t>
      </w:r>
      <w:r>
        <w:t>any compensation paid in Illinois to</w:t>
      </w:r>
      <w:r w:rsidR="00BA2C31">
        <w:t xml:space="preserve"> </w:t>
      </w:r>
      <w:r>
        <w:t>residents of</w:t>
      </w:r>
      <w:r w:rsidR="00BA2C31">
        <w:t xml:space="preserve"> </w:t>
      </w:r>
      <w:r>
        <w:t>such state</w:t>
      </w:r>
      <w:r w:rsidR="00BA2C31">
        <w:t xml:space="preserve"> </w:t>
      </w:r>
      <w:r>
        <w:t>shall be exempt from withholding</w:t>
      </w:r>
      <w:r w:rsidR="00BA2C31">
        <w:t xml:space="preserve"> </w:t>
      </w:r>
      <w:r>
        <w:t>of Illinois income tax.</w:t>
      </w:r>
      <w:r w:rsidR="00BA2C31">
        <w:t xml:space="preserve"> </w:t>
      </w:r>
      <w:r>
        <w:t>Pursuant to such reciprocal agreements, the employer in Illinois should, upon request by an employee residing in such other state,</w:t>
      </w:r>
      <w:r w:rsidR="00BA2C31">
        <w:t xml:space="preserve"> </w:t>
      </w:r>
      <w:r>
        <w:t>withhold tax on his compensation for the state of</w:t>
      </w:r>
      <w:r w:rsidR="00BA2C31">
        <w:t xml:space="preserve"> </w:t>
      </w:r>
      <w:r>
        <w:t>his residence.</w:t>
      </w:r>
      <w:r w:rsidR="00BA2C31">
        <w:t xml:space="preserve"> </w:t>
      </w:r>
      <w:r>
        <w:t>(See IITA Section</w:t>
      </w:r>
      <w:r w:rsidR="00BA2C31">
        <w:t xml:space="preserve"> </w:t>
      </w:r>
      <w:r>
        <w:t xml:space="preserve">302(b) which provides for agreements exempting compensation of nonresidents from Illinois income tax.) </w:t>
      </w:r>
    </w:p>
    <w:p w:rsidR="00AE1A13" w:rsidRDefault="00AE1A13" w:rsidP="00D6403C">
      <w:pPr>
        <w:widowControl w:val="0"/>
        <w:autoSpaceDE w:val="0"/>
        <w:autoSpaceDN w:val="0"/>
        <w:adjustRightInd w:val="0"/>
        <w:ind w:left="1440" w:hanging="720"/>
      </w:pPr>
    </w:p>
    <w:p w:rsidR="00D6403C" w:rsidRDefault="00D6403C" w:rsidP="00D640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Example.</w:t>
      </w:r>
      <w:r w:rsidR="00BA2C31">
        <w:t xml:space="preserve"> </w:t>
      </w:r>
      <w:r>
        <w:t>This Section</w:t>
      </w:r>
      <w:r w:rsidR="00BA2C31">
        <w:t xml:space="preserve"> </w:t>
      </w:r>
      <w:r>
        <w:t>may</w:t>
      </w:r>
      <w:r w:rsidR="00BA2C31">
        <w:t xml:space="preserve"> </w:t>
      </w:r>
      <w:r>
        <w:t>be</w:t>
      </w:r>
      <w:r w:rsidR="00BA2C31">
        <w:t xml:space="preserve"> </w:t>
      </w:r>
      <w:r>
        <w:t>illustrated</w:t>
      </w:r>
      <w:r w:rsidR="00BA2C31">
        <w:t xml:space="preserve"> </w:t>
      </w:r>
      <w:r>
        <w:t>by</w:t>
      </w:r>
      <w:r w:rsidR="00BA2C31">
        <w:t xml:space="preserve"> </w:t>
      </w:r>
      <w:r>
        <w:t>the following example:</w:t>
      </w:r>
      <w:r w:rsidR="00BA2C31">
        <w:t xml:space="preserve"> </w:t>
      </w:r>
      <w:r>
        <w:t>A, a resident of State X is employed by</w:t>
      </w:r>
      <w:r w:rsidR="00BA2C31">
        <w:t xml:space="preserve"> </w:t>
      </w:r>
      <w:r>
        <w:t>X</w:t>
      </w:r>
      <w:r w:rsidR="00BA2C31">
        <w:t xml:space="preserve"> </w:t>
      </w:r>
      <w:r>
        <w:t>Retail</w:t>
      </w:r>
      <w:r w:rsidR="00BA2C31">
        <w:t xml:space="preserve"> </w:t>
      </w:r>
      <w:r>
        <w:t>Clothing</w:t>
      </w:r>
      <w:r w:rsidR="00BA2C31">
        <w:t xml:space="preserve"> </w:t>
      </w:r>
      <w:r>
        <w:t>Store,</w:t>
      </w:r>
      <w:r w:rsidR="00BA2C31">
        <w:t xml:space="preserve"> </w:t>
      </w:r>
      <w:r>
        <w:t>an</w:t>
      </w:r>
      <w:r w:rsidR="00BA2C31">
        <w:t xml:space="preserve"> </w:t>
      </w:r>
      <w:r>
        <w:t>Illinois corporation, and</w:t>
      </w:r>
      <w:r w:rsidR="00BA2C31">
        <w:t xml:space="preserve"> </w:t>
      </w:r>
      <w:r>
        <w:t>works each</w:t>
      </w:r>
      <w:r w:rsidR="00BA2C31">
        <w:t xml:space="preserve"> </w:t>
      </w:r>
      <w:r>
        <w:t>day in</w:t>
      </w:r>
      <w:r w:rsidR="00BA2C31">
        <w:t xml:space="preserve"> </w:t>
      </w:r>
      <w:r>
        <w:t>Chicago</w:t>
      </w:r>
      <w:r w:rsidR="00BA2C31">
        <w:t xml:space="preserve"> </w:t>
      </w:r>
      <w:r>
        <w:t>at</w:t>
      </w:r>
      <w:r w:rsidR="00BA2C31">
        <w:t xml:space="preserve"> </w:t>
      </w:r>
      <w:r>
        <w:t>X's store as</w:t>
      </w:r>
      <w:r w:rsidR="00BA2C31">
        <w:t xml:space="preserve"> </w:t>
      </w:r>
      <w:r>
        <w:t>a sales</w:t>
      </w:r>
      <w:r w:rsidR="00BA2C31">
        <w:t xml:space="preserve"> </w:t>
      </w:r>
      <w:r>
        <w:t>clerk.</w:t>
      </w:r>
      <w:r w:rsidR="00BA2C31">
        <w:t xml:space="preserve"> </w:t>
      </w:r>
      <w:r>
        <w:t>A's wages are "compensation paid</w:t>
      </w:r>
      <w:r w:rsidR="00BA2C31">
        <w:t xml:space="preserve"> </w:t>
      </w:r>
      <w:r>
        <w:t>in</w:t>
      </w:r>
      <w:r w:rsidR="00BA2C31">
        <w:t xml:space="preserve"> </w:t>
      </w:r>
      <w:r>
        <w:t>Illinois"</w:t>
      </w:r>
      <w:r w:rsidR="00BA2C31">
        <w:t xml:space="preserve"> </w:t>
      </w:r>
      <w:r>
        <w:t>as</w:t>
      </w:r>
      <w:r w:rsidR="00BA2C31">
        <w:t xml:space="preserve"> </w:t>
      </w:r>
      <w:r>
        <w:t>defined</w:t>
      </w:r>
      <w:r w:rsidR="00BA2C31">
        <w:t xml:space="preserve"> </w:t>
      </w:r>
      <w:r>
        <w:t>in</w:t>
      </w:r>
      <w:r w:rsidR="00BA2C31">
        <w:t xml:space="preserve"> </w:t>
      </w:r>
      <w:r>
        <w:t>IITA</w:t>
      </w:r>
      <w:r w:rsidR="00BA2C31">
        <w:t xml:space="preserve"> </w:t>
      </w:r>
      <w:r>
        <w:t>Section 304(a)(2)(B).</w:t>
      </w:r>
      <w:r w:rsidR="00BA2C31">
        <w:t xml:space="preserve"> </w:t>
      </w:r>
      <w:r>
        <w:t>However,</w:t>
      </w:r>
      <w:r w:rsidR="00BA2C31">
        <w:t xml:space="preserve"> </w:t>
      </w:r>
      <w:r>
        <w:t>pursuant</w:t>
      </w:r>
      <w:r w:rsidR="00BA2C31">
        <w:t xml:space="preserve"> </w:t>
      </w:r>
      <w:r>
        <w:t>to</w:t>
      </w:r>
      <w:r w:rsidR="00BA2C31">
        <w:t xml:space="preserve"> </w:t>
      </w:r>
      <w:r>
        <w:t>a</w:t>
      </w:r>
      <w:r w:rsidR="00BA2C31">
        <w:t xml:space="preserve"> </w:t>
      </w:r>
      <w:r>
        <w:t>reciprocal agreement with</w:t>
      </w:r>
      <w:r w:rsidR="00BA2C31">
        <w:t xml:space="preserve"> </w:t>
      </w:r>
      <w:r>
        <w:t>State X, A's compensation is not</w:t>
      </w:r>
      <w:r w:rsidR="00BA2C31">
        <w:t xml:space="preserve"> </w:t>
      </w:r>
      <w:r>
        <w:t>subject</w:t>
      </w:r>
      <w:r w:rsidR="00BA2C31">
        <w:t xml:space="preserve"> </w:t>
      </w:r>
      <w:r>
        <w:t>to</w:t>
      </w:r>
      <w:r w:rsidR="00BA2C31">
        <w:t xml:space="preserve"> </w:t>
      </w:r>
      <w:r>
        <w:t>withholding</w:t>
      </w:r>
      <w:r w:rsidR="00BA2C31">
        <w:t xml:space="preserve"> </w:t>
      </w:r>
      <w:r>
        <w:t>under</w:t>
      </w:r>
      <w:r w:rsidR="00BA2C31">
        <w:t xml:space="preserve"> </w:t>
      </w:r>
      <w:r>
        <w:t>the</w:t>
      </w:r>
      <w:r w:rsidR="00BA2C31">
        <w:t xml:space="preserve"> </w:t>
      </w:r>
      <w:r>
        <w:t>Illinois Income</w:t>
      </w:r>
      <w:r w:rsidR="00BA2C31">
        <w:t xml:space="preserve"> </w:t>
      </w:r>
      <w:r>
        <w:t>Tax</w:t>
      </w:r>
      <w:r w:rsidR="00BA2C31">
        <w:t xml:space="preserve"> </w:t>
      </w:r>
      <w:r>
        <w:t>Act.</w:t>
      </w:r>
      <w:r w:rsidR="00BA2C31">
        <w:t xml:space="preserve"> </w:t>
      </w:r>
      <w:r>
        <w:t>Accordingly,</w:t>
      </w:r>
      <w:r w:rsidR="00BA2C31">
        <w:t xml:space="preserve"> </w:t>
      </w:r>
      <w:r>
        <w:t>X</w:t>
      </w:r>
      <w:r w:rsidR="00BA2C31">
        <w:t xml:space="preserve"> </w:t>
      </w:r>
      <w:r>
        <w:t>Company</w:t>
      </w:r>
      <w:r w:rsidR="00BA2C31">
        <w:t xml:space="preserve"> </w:t>
      </w:r>
      <w:r>
        <w:t>is</w:t>
      </w:r>
      <w:r w:rsidR="00BA2C31">
        <w:t xml:space="preserve"> </w:t>
      </w:r>
      <w:r>
        <w:t>not required</w:t>
      </w:r>
      <w:r w:rsidR="00BA2C31">
        <w:t xml:space="preserve"> </w:t>
      </w:r>
      <w:r>
        <w:t>to</w:t>
      </w:r>
      <w:r w:rsidR="00BA2C31">
        <w:t xml:space="preserve"> </w:t>
      </w:r>
      <w:r>
        <w:t>withhold</w:t>
      </w:r>
      <w:r w:rsidR="00BA2C31">
        <w:t xml:space="preserve"> </w:t>
      </w:r>
      <w:r>
        <w:t>Illinois</w:t>
      </w:r>
      <w:r w:rsidR="00BA2C31">
        <w:t xml:space="preserve"> </w:t>
      </w:r>
      <w:r>
        <w:t>income</w:t>
      </w:r>
      <w:r w:rsidR="00BA2C31">
        <w:t xml:space="preserve"> </w:t>
      </w:r>
      <w:r>
        <w:t>tax</w:t>
      </w:r>
      <w:r w:rsidR="00BA2C31">
        <w:t xml:space="preserve"> </w:t>
      </w:r>
      <w:r>
        <w:t>on</w:t>
      </w:r>
      <w:r w:rsidR="00BA2C31">
        <w:t xml:space="preserve"> </w:t>
      </w:r>
      <w:r>
        <w:t>the compensation paid to A.</w:t>
      </w:r>
      <w:r w:rsidR="00BA2C31">
        <w:t xml:space="preserve"> </w:t>
      </w:r>
      <w:r>
        <w:t>However, X Company should, at A's request,</w:t>
      </w:r>
      <w:r w:rsidR="00BA2C31">
        <w:t xml:space="preserve"> </w:t>
      </w:r>
      <w:r>
        <w:t>withhold the</w:t>
      </w:r>
      <w:r w:rsidR="00BA2C31">
        <w:t xml:space="preserve"> </w:t>
      </w:r>
      <w:r>
        <w:t>State X income</w:t>
      </w:r>
      <w:r w:rsidR="00BA2C31">
        <w:t xml:space="preserve"> </w:t>
      </w:r>
      <w:r>
        <w:t>tax due on A's compensation</w:t>
      </w:r>
      <w:r w:rsidR="00BA2C31">
        <w:t xml:space="preserve"> </w:t>
      </w:r>
      <w:r>
        <w:t>pursuant to</w:t>
      </w:r>
      <w:r w:rsidR="00BA2C31">
        <w:t xml:space="preserve"> </w:t>
      </w:r>
      <w:r>
        <w:t>the State X withholding requirements</w:t>
      </w:r>
      <w:r w:rsidR="00BA2C31">
        <w:t xml:space="preserve"> </w:t>
      </w:r>
      <w:r>
        <w:t>on</w:t>
      </w:r>
      <w:r w:rsidR="00BA2C31">
        <w:t xml:space="preserve"> </w:t>
      </w:r>
      <w:r>
        <w:t>compensation</w:t>
      </w:r>
      <w:r w:rsidR="00BA2C31">
        <w:t xml:space="preserve"> </w:t>
      </w:r>
      <w:r>
        <w:t xml:space="preserve">paid to State X residents. </w:t>
      </w:r>
    </w:p>
    <w:p w:rsidR="00D6403C" w:rsidRDefault="00D6403C" w:rsidP="00D6403C">
      <w:pPr>
        <w:widowControl w:val="0"/>
        <w:autoSpaceDE w:val="0"/>
        <w:autoSpaceDN w:val="0"/>
        <w:adjustRightInd w:val="0"/>
      </w:pPr>
    </w:p>
    <w:p w:rsidR="00D6403C" w:rsidRDefault="00D6403C" w:rsidP="00D6403C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BA2C31">
        <w:t xml:space="preserve">  </w:t>
      </w:r>
      <w:r>
        <w:t xml:space="preserve">Amended at 24 Ill. Reg. 10593, effective July 7, 2000) </w:t>
      </w:r>
    </w:p>
    <w:sectPr w:rsidR="00D6403C" w:rsidSect="00D6403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03C"/>
    <w:rsid w:val="00381543"/>
    <w:rsid w:val="00541ACF"/>
    <w:rsid w:val="00A55D4C"/>
    <w:rsid w:val="00AE1A13"/>
    <w:rsid w:val="00B87837"/>
    <w:rsid w:val="00BA2C31"/>
    <w:rsid w:val="00D6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