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F2E" w:rsidRDefault="00DB1F2E" w:rsidP="00DB1F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1F2E" w:rsidRDefault="00DB1F2E" w:rsidP="00DB1F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100.5150</w:t>
      </w:r>
      <w:r w:rsidR="00F01352">
        <w:rPr>
          <w:b/>
          <w:bCs/>
        </w:rPr>
        <w:t xml:space="preserve"> </w:t>
      </w:r>
      <w:r w:rsidR="008C195A">
        <w:rPr>
          <w:b/>
          <w:bCs/>
        </w:rPr>
        <w:t xml:space="preserve"> </w:t>
      </w:r>
      <w:r>
        <w:rPr>
          <w:b/>
          <w:bCs/>
        </w:rPr>
        <w:t>Composite Return:</w:t>
      </w:r>
      <w:r w:rsidR="008C195A">
        <w:rPr>
          <w:b/>
          <w:bCs/>
        </w:rPr>
        <w:t xml:space="preserve"> </w:t>
      </w:r>
      <w:r>
        <w:rPr>
          <w:b/>
          <w:bCs/>
        </w:rPr>
        <w:t>Tax, Penalties and Interest</w:t>
      </w:r>
      <w:r>
        <w:t xml:space="preserve"> </w:t>
      </w:r>
    </w:p>
    <w:p w:rsidR="00DB1F2E" w:rsidRDefault="00DB1F2E" w:rsidP="00DB1F2E">
      <w:pPr>
        <w:widowControl w:val="0"/>
        <w:autoSpaceDE w:val="0"/>
        <w:autoSpaceDN w:val="0"/>
        <w:adjustRightInd w:val="0"/>
      </w:pPr>
    </w:p>
    <w:p w:rsidR="00DB1F2E" w:rsidRDefault="00DB1F2E" w:rsidP="00DB1F2E">
      <w:pPr>
        <w:widowControl w:val="0"/>
        <w:autoSpaceDE w:val="0"/>
        <w:autoSpaceDN w:val="0"/>
        <w:adjustRightInd w:val="0"/>
      </w:pPr>
      <w:r>
        <w:t>The amount of tax due shall</w:t>
      </w:r>
      <w:r w:rsidR="008C195A">
        <w:t xml:space="preserve"> </w:t>
      </w:r>
      <w:r>
        <w:t>be based</w:t>
      </w:r>
      <w:r w:rsidR="008C195A">
        <w:t xml:space="preserve"> </w:t>
      </w:r>
      <w:r>
        <w:t>on the amount of income properly shown</w:t>
      </w:r>
      <w:r w:rsidR="008C195A">
        <w:t xml:space="preserve"> </w:t>
      </w:r>
      <w:r>
        <w:t>on the</w:t>
      </w:r>
      <w:r w:rsidR="008C195A">
        <w:t xml:space="preserve"> </w:t>
      </w:r>
      <w:r>
        <w:t>return</w:t>
      </w:r>
      <w:r w:rsidR="00E922E4">
        <w:t>, and, for taxable years ending on or after December 31, 2009, may be reduced by any share of any credit earned under Article 2 of the Illinois Income Tax Code during the taxable year that is passed through to the partners or shareholders joining in the composite return</w:t>
      </w:r>
      <w:r>
        <w:t>.</w:t>
      </w:r>
      <w:r w:rsidR="008C195A">
        <w:t xml:space="preserve"> </w:t>
      </w:r>
      <w:r w:rsidR="00E922E4">
        <w:t xml:space="preserve"> </w:t>
      </w:r>
      <w:r>
        <w:t xml:space="preserve">Penalties and interest shall be determined on a composite basis. </w:t>
      </w:r>
    </w:p>
    <w:p w:rsidR="00DB1F2E" w:rsidRDefault="00DB1F2E" w:rsidP="00DB1F2E">
      <w:pPr>
        <w:widowControl w:val="0"/>
        <w:autoSpaceDE w:val="0"/>
        <w:autoSpaceDN w:val="0"/>
        <w:adjustRightInd w:val="0"/>
      </w:pPr>
    </w:p>
    <w:p w:rsidR="00E922E4" w:rsidRPr="00D55B37" w:rsidRDefault="00E922E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542205">
        <w:t>4</w:t>
      </w:r>
      <w:r>
        <w:t xml:space="preserve"> I</w:t>
      </w:r>
      <w:r w:rsidRPr="00D55B37">
        <w:t xml:space="preserve">ll. Reg. </w:t>
      </w:r>
      <w:r w:rsidR="00884EC4">
        <w:t>550</w:t>
      </w:r>
      <w:r w:rsidRPr="00D55B37">
        <w:t xml:space="preserve">, effective </w:t>
      </w:r>
      <w:r w:rsidR="00884EC4">
        <w:t>December 22, 2009</w:t>
      </w:r>
      <w:r w:rsidRPr="00D55B37">
        <w:t>)</w:t>
      </w:r>
    </w:p>
    <w:sectPr w:rsidR="00E922E4" w:rsidRPr="00D55B37" w:rsidSect="00DB1F2E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1F2E"/>
    <w:rsid w:val="002A4FCD"/>
    <w:rsid w:val="00542205"/>
    <w:rsid w:val="005C56DE"/>
    <w:rsid w:val="00884EC4"/>
    <w:rsid w:val="008C195A"/>
    <w:rsid w:val="00AA31CB"/>
    <w:rsid w:val="00DB1F2E"/>
    <w:rsid w:val="00DD176E"/>
    <w:rsid w:val="00E922E4"/>
    <w:rsid w:val="00F01352"/>
    <w:rsid w:val="00F2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22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92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