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C3" w:rsidRDefault="00160DC3" w:rsidP="00160D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DC3" w:rsidRDefault="00160DC3" w:rsidP="00160D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100.3340</w:t>
      </w:r>
      <w:r w:rsidR="0003749A">
        <w:rPr>
          <w:b/>
          <w:bCs/>
        </w:rPr>
        <w:t xml:space="preserve">  </w:t>
      </w:r>
      <w:r>
        <w:rPr>
          <w:b/>
          <w:bCs/>
        </w:rPr>
        <w:t>Business Income of Persons Other Than Residents (IITA Section 304)</w:t>
      </w:r>
      <w:r>
        <w:t xml:space="preserve"> </w:t>
      </w:r>
    </w:p>
    <w:p w:rsidR="00160DC3" w:rsidRDefault="00160DC3" w:rsidP="00160DC3">
      <w:pPr>
        <w:widowControl w:val="0"/>
        <w:autoSpaceDE w:val="0"/>
        <w:autoSpaceDN w:val="0"/>
        <w:adjustRightInd w:val="0"/>
      </w:pPr>
    </w:p>
    <w:p w:rsidR="00160DC3" w:rsidRDefault="00160DC3" w:rsidP="00160DC3">
      <w:pPr>
        <w:widowControl w:val="0"/>
        <w:autoSpaceDE w:val="0"/>
        <w:autoSpaceDN w:val="0"/>
        <w:adjustRightInd w:val="0"/>
      </w:pPr>
      <w:r>
        <w:t>In filing returns with this state, if any person departs from or modifies the</w:t>
      </w:r>
      <w:r w:rsidR="0003749A">
        <w:t xml:space="preserve"> </w:t>
      </w:r>
      <w:r>
        <w:t>manner in</w:t>
      </w:r>
      <w:r w:rsidR="0003749A">
        <w:t xml:space="preserve"> </w:t>
      </w:r>
      <w:r>
        <w:t>which income</w:t>
      </w:r>
      <w:r w:rsidR="0003749A">
        <w:t xml:space="preserve"> </w:t>
      </w:r>
      <w:r>
        <w:t>has</w:t>
      </w:r>
      <w:r w:rsidR="0003749A">
        <w:t xml:space="preserve"> </w:t>
      </w:r>
      <w:r>
        <w:t>been</w:t>
      </w:r>
      <w:r w:rsidR="0003749A">
        <w:t xml:space="preserve"> </w:t>
      </w:r>
      <w:r>
        <w:t>classified</w:t>
      </w:r>
      <w:r w:rsidR="0003749A">
        <w:t xml:space="preserve"> </w:t>
      </w:r>
      <w:r>
        <w:t>as business income</w:t>
      </w:r>
      <w:r w:rsidR="0003749A">
        <w:t xml:space="preserve"> </w:t>
      </w:r>
      <w:r>
        <w:t>or nonbusiness</w:t>
      </w:r>
      <w:r w:rsidR="0003749A">
        <w:t xml:space="preserve"> </w:t>
      </w:r>
      <w:r>
        <w:t>income</w:t>
      </w:r>
      <w:r w:rsidR="0003749A">
        <w:t xml:space="preserve"> </w:t>
      </w:r>
      <w:r>
        <w:t>in</w:t>
      </w:r>
      <w:r w:rsidR="0003749A">
        <w:t xml:space="preserve"> </w:t>
      </w:r>
      <w:r>
        <w:t>returns</w:t>
      </w:r>
      <w:r w:rsidR="0003749A">
        <w:t xml:space="preserve"> </w:t>
      </w:r>
      <w:r>
        <w:t>for</w:t>
      </w:r>
      <w:r w:rsidR="0003749A">
        <w:t xml:space="preserve"> </w:t>
      </w:r>
      <w:r>
        <w:t>prior years, such</w:t>
      </w:r>
      <w:r w:rsidR="0003749A">
        <w:t xml:space="preserve"> </w:t>
      </w:r>
      <w:r>
        <w:t>person shall disclose in the return for the current year the</w:t>
      </w:r>
      <w:r w:rsidR="0003749A">
        <w:t xml:space="preserve"> </w:t>
      </w:r>
      <w:r>
        <w:t>nature and extent of the modification.</w:t>
      </w:r>
      <w:r w:rsidR="0003749A">
        <w:t xml:space="preserve"> </w:t>
      </w:r>
      <w:r>
        <w:t>If the returns or reports filed by a person for all states to which such person reports under</w:t>
      </w:r>
      <w:r w:rsidR="0003749A">
        <w:t xml:space="preserve"> </w:t>
      </w:r>
      <w:r>
        <w:t>Article IV</w:t>
      </w:r>
      <w:r w:rsidR="0003749A">
        <w:t xml:space="preserve"> </w:t>
      </w:r>
      <w:r>
        <w:t>of the</w:t>
      </w:r>
      <w:r w:rsidR="0003749A">
        <w:t xml:space="preserve"> </w:t>
      </w:r>
      <w:r>
        <w:t>Multistate Tax Compact or the Uniform Division</w:t>
      </w:r>
      <w:r w:rsidR="0003749A">
        <w:t xml:space="preserve"> </w:t>
      </w:r>
      <w:r>
        <w:t>of Income for Tax Purposes Act are not uniform in the</w:t>
      </w:r>
      <w:r w:rsidR="0003749A">
        <w:t xml:space="preserve"> </w:t>
      </w:r>
      <w:r>
        <w:t>classification of</w:t>
      </w:r>
      <w:r w:rsidR="0003749A">
        <w:t xml:space="preserve"> </w:t>
      </w:r>
      <w:r>
        <w:t>income</w:t>
      </w:r>
      <w:r w:rsidR="0003749A">
        <w:t xml:space="preserve"> </w:t>
      </w:r>
      <w:r>
        <w:t>as</w:t>
      </w:r>
      <w:r w:rsidR="0003749A">
        <w:t xml:space="preserve"> </w:t>
      </w:r>
      <w:r>
        <w:t>business</w:t>
      </w:r>
      <w:r w:rsidR="0003749A">
        <w:t xml:space="preserve"> </w:t>
      </w:r>
      <w:r>
        <w:t>or</w:t>
      </w:r>
      <w:r w:rsidR="0003749A">
        <w:t xml:space="preserve"> </w:t>
      </w:r>
      <w:r>
        <w:t>nonbusiness income, the</w:t>
      </w:r>
      <w:r w:rsidR="0003749A">
        <w:t xml:space="preserve"> </w:t>
      </w:r>
      <w:r>
        <w:t>person shall</w:t>
      </w:r>
      <w:r w:rsidR="0003749A">
        <w:t xml:space="preserve"> </w:t>
      </w:r>
      <w:r>
        <w:t>disclose in</w:t>
      </w:r>
      <w:r w:rsidR="0003749A">
        <w:t xml:space="preserve"> </w:t>
      </w:r>
      <w:r>
        <w:t xml:space="preserve">its return to this state the nature and extent of the variance. </w:t>
      </w:r>
    </w:p>
    <w:p w:rsidR="00160DC3" w:rsidRDefault="00160DC3" w:rsidP="00160DC3">
      <w:pPr>
        <w:widowControl w:val="0"/>
        <w:autoSpaceDE w:val="0"/>
        <w:autoSpaceDN w:val="0"/>
        <w:adjustRightInd w:val="0"/>
      </w:pPr>
    </w:p>
    <w:p w:rsidR="00160DC3" w:rsidRDefault="00160DC3" w:rsidP="00E63E52">
      <w:pPr>
        <w:widowControl w:val="0"/>
        <w:autoSpaceDE w:val="0"/>
        <w:autoSpaceDN w:val="0"/>
        <w:adjustRightInd w:val="0"/>
        <w:ind w:left="741"/>
      </w:pPr>
      <w:r>
        <w:t>(Source:</w:t>
      </w:r>
      <w:r w:rsidR="0003749A">
        <w:t xml:space="preserve">  </w:t>
      </w:r>
      <w:r>
        <w:t>Section repealed,</w:t>
      </w:r>
      <w:r w:rsidR="0003749A">
        <w:t xml:space="preserve"> </w:t>
      </w:r>
      <w:r>
        <w:t>new Section adopted at 6 Ill. Reg. 579, effective</w:t>
      </w:r>
      <w:r w:rsidR="0003749A">
        <w:t xml:space="preserve"> </w:t>
      </w:r>
      <w:r>
        <w:t>December 29,</w:t>
      </w:r>
      <w:r w:rsidR="0003749A">
        <w:t xml:space="preserve"> </w:t>
      </w:r>
      <w:r>
        <w:t xml:space="preserve">1981; amended at 8 Ill. Reg. 6184, effective May 4, 1984) </w:t>
      </w:r>
    </w:p>
    <w:sectPr w:rsidR="00160DC3" w:rsidSect="00160DC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DC3"/>
    <w:rsid w:val="0003749A"/>
    <w:rsid w:val="00160DC3"/>
    <w:rsid w:val="00427BB0"/>
    <w:rsid w:val="00843A4C"/>
    <w:rsid w:val="00AA31CB"/>
    <w:rsid w:val="00AD474B"/>
    <w:rsid w:val="00E6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2002-10-11T21:02:00Z</cp:lastPrinted>
  <dcterms:created xsi:type="dcterms:W3CDTF">2012-06-21T20:01:00Z</dcterms:created>
  <dcterms:modified xsi:type="dcterms:W3CDTF">2012-06-21T20:01:00Z</dcterms:modified>
</cp:coreProperties>
</file>