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1F3" w:rsidRPr="00CB6537" w:rsidRDefault="006E31F3" w:rsidP="006E31F3"/>
    <w:p w:rsidR="006E31F3" w:rsidRDefault="006E31F3" w:rsidP="006E31F3">
      <w:pPr>
        <w:rPr>
          <w:b/>
          <w:bCs/>
        </w:rPr>
      </w:pPr>
      <w:r>
        <w:rPr>
          <w:b/>
          <w:bCs/>
        </w:rPr>
        <w:t>Section 100.2665  Subtraction for Payments to an Attorney-in-Fact</w:t>
      </w:r>
      <w:r w:rsidRPr="00A05DBC">
        <w:rPr>
          <w:b/>
          <w:bCs/>
        </w:rPr>
        <w:t xml:space="preserve"> </w:t>
      </w:r>
      <w:r>
        <w:rPr>
          <w:b/>
          <w:bCs/>
        </w:rPr>
        <w:t>(IITA Section 203(b</w:t>
      </w:r>
      <w:r w:rsidRPr="00A05DBC">
        <w:rPr>
          <w:b/>
          <w:bCs/>
        </w:rPr>
        <w:t>)(</w:t>
      </w:r>
      <w:r>
        <w:rPr>
          <w:b/>
          <w:bCs/>
        </w:rPr>
        <w:t>2</w:t>
      </w:r>
      <w:r w:rsidRPr="00A05DBC">
        <w:rPr>
          <w:b/>
          <w:bCs/>
        </w:rPr>
        <w:t>)</w:t>
      </w:r>
      <w:r>
        <w:rPr>
          <w:b/>
          <w:bCs/>
        </w:rPr>
        <w:t>(R)</w:t>
      </w:r>
      <w:r w:rsidRPr="00A05DBC">
        <w:rPr>
          <w:b/>
          <w:bCs/>
        </w:rPr>
        <w:t>)</w:t>
      </w:r>
    </w:p>
    <w:p w:rsidR="006E31F3" w:rsidRDefault="006E31F3" w:rsidP="006E31F3">
      <w:pPr>
        <w:rPr>
          <w:bCs/>
        </w:rPr>
      </w:pPr>
    </w:p>
    <w:p w:rsidR="006E31F3" w:rsidRDefault="006E31F3" w:rsidP="006E31F3">
      <w:pPr>
        <w:ind w:left="1440" w:hanging="720"/>
        <w:rPr>
          <w:rFonts w:ascii="Times Roman" w:hAnsi="Times Roman"/>
          <w:color w:val="000000"/>
        </w:rPr>
      </w:pPr>
      <w:r>
        <w:rPr>
          <w:rFonts w:ascii="Times Roman" w:hAnsi="Times Roman"/>
          <w:color w:val="000000"/>
        </w:rPr>
        <w:t>a)</w:t>
      </w:r>
      <w:r>
        <w:rPr>
          <w:rFonts w:ascii="Times Roman" w:hAnsi="Times Roman"/>
          <w:color w:val="000000"/>
        </w:rPr>
        <w:tab/>
        <w:t xml:space="preserve">Under an interinsurance or reciprocal insurance arrangement, the members or subscribers are liable to reimburse each other for insured losses.  The operations of an interinsurer or reciprocal insurer are conducted by an attorney-in-fact. Interinsurers and reciprocal insurers are subject to federal income tax as mutual insurance companies.  </w:t>
      </w:r>
      <w:r w:rsidR="004F0906">
        <w:rPr>
          <w:rFonts w:ascii="Times Roman" w:hAnsi="Times Roman"/>
          <w:color w:val="000000"/>
        </w:rPr>
        <w:t>(</w:t>
      </w:r>
      <w:r>
        <w:rPr>
          <w:rFonts w:ascii="Times Roman" w:hAnsi="Times Roman"/>
          <w:color w:val="000000"/>
        </w:rPr>
        <w:t xml:space="preserve">See </w:t>
      </w:r>
      <w:r w:rsidR="00AF1FE2">
        <w:rPr>
          <w:rFonts w:ascii="Times Roman" w:hAnsi="Times Roman"/>
          <w:color w:val="000000"/>
        </w:rPr>
        <w:t>Internal Revenue Code section</w:t>
      </w:r>
      <w:r>
        <w:rPr>
          <w:rFonts w:ascii="Times Roman" w:hAnsi="Times Roman"/>
          <w:color w:val="000000"/>
        </w:rPr>
        <w:t xml:space="preserve"> 832(f).</w:t>
      </w:r>
      <w:r w:rsidR="004F0906">
        <w:rPr>
          <w:rFonts w:ascii="Times Roman" w:hAnsi="Times Roman"/>
          <w:color w:val="000000"/>
        </w:rPr>
        <w:t>)</w:t>
      </w:r>
      <w:r>
        <w:rPr>
          <w:rFonts w:ascii="Times Roman" w:hAnsi="Times Roman"/>
          <w:color w:val="000000"/>
        </w:rPr>
        <w:t xml:space="preserve"> Under </w:t>
      </w:r>
      <w:r w:rsidR="00AF1FE2" w:rsidRPr="00AF1FE2">
        <w:rPr>
          <w:rFonts w:ascii="Times Roman" w:hAnsi="Times Roman"/>
          <w:color w:val="000000"/>
        </w:rPr>
        <w:t>IRC</w:t>
      </w:r>
      <w:r w:rsidR="00AF1FE2">
        <w:rPr>
          <w:rFonts w:ascii="Times Roman" w:hAnsi="Times Roman"/>
          <w:color w:val="000000"/>
        </w:rPr>
        <w:t xml:space="preserve"> section</w:t>
      </w:r>
      <w:r w:rsidR="00AF1FE2" w:rsidRPr="00AF1FE2">
        <w:rPr>
          <w:rFonts w:ascii="Times Roman" w:hAnsi="Times Roman"/>
          <w:color w:val="000000"/>
        </w:rPr>
        <w:t xml:space="preserve"> </w:t>
      </w:r>
      <w:r>
        <w:rPr>
          <w:rFonts w:ascii="Times Roman" w:hAnsi="Times Roman"/>
          <w:color w:val="000000"/>
        </w:rPr>
        <w:t xml:space="preserve">835, an interinsurer or reciprocal insurer can elect to limit its deduction for fees paid to its attorney-in-fact to the amount of deductible expenses incurred by the attorney-in-fact that are attributable to those fees. An interinsurer or reciprocal insurer that makes this election is allowed a credit equal to the federal income tax liability of its attorney-in-fact with respect to the fees received from the interinsurer or reciprocal insurer.  </w:t>
      </w:r>
    </w:p>
    <w:p w:rsidR="006E31F3" w:rsidRDefault="006E31F3" w:rsidP="00027480">
      <w:pPr>
        <w:rPr>
          <w:rFonts w:ascii="Times Roman" w:hAnsi="Times Roman"/>
          <w:color w:val="000000"/>
        </w:rPr>
      </w:pPr>
      <w:bookmarkStart w:id="0" w:name="_GoBack"/>
      <w:bookmarkEnd w:id="0"/>
    </w:p>
    <w:p w:rsidR="006E31F3" w:rsidRPr="00794BEF" w:rsidRDefault="006E31F3" w:rsidP="006E31F3">
      <w:pPr>
        <w:ind w:left="1440" w:hanging="720"/>
        <w:rPr>
          <w:rFonts w:ascii="Times Roman" w:hAnsi="Times Roman"/>
          <w:i/>
          <w:color w:val="000000"/>
        </w:rPr>
      </w:pPr>
      <w:r>
        <w:rPr>
          <w:rFonts w:ascii="Times Roman" w:hAnsi="Times Roman"/>
          <w:color w:val="000000"/>
        </w:rPr>
        <w:t>b)</w:t>
      </w:r>
      <w:r>
        <w:rPr>
          <w:rFonts w:ascii="Times Roman" w:hAnsi="Times Roman"/>
          <w:color w:val="000000"/>
        </w:rPr>
        <w:tab/>
        <w:t xml:space="preserve">The effect of making an election under </w:t>
      </w:r>
      <w:r w:rsidR="00AF1FE2">
        <w:rPr>
          <w:rFonts w:ascii="Times Roman" w:hAnsi="Times Roman"/>
          <w:color w:val="000000"/>
        </w:rPr>
        <w:t>IRC section</w:t>
      </w:r>
      <w:r>
        <w:rPr>
          <w:rFonts w:ascii="Times Roman" w:hAnsi="Times Roman"/>
          <w:color w:val="000000"/>
        </w:rPr>
        <w:t xml:space="preserve"> 835 is that the net income of the attorney-in-fact related to the interinsurer or reciprocal insurer that made the election is included in the federal taxable income of both the attorney-in-fact and the interinsurer or reciprocal insurer, but the interinsurer or reciprocal insurer is allowed a federal credit that eliminates the double taxation of that income. Prior to the enactment of PA 91-205, that income would be included in the base incomes of the interinsurer or reciprocal insurer and of the attorney-in-fact. </w:t>
      </w:r>
      <w:r w:rsidRPr="00794BEF">
        <w:rPr>
          <w:rFonts w:ascii="Times Roman" w:hAnsi="Times Roman"/>
          <w:color w:val="000000"/>
        </w:rPr>
        <w:t xml:space="preserve">On and after July 20, 1999 </w:t>
      </w:r>
      <w:r>
        <w:rPr>
          <w:rFonts w:ascii="Times Roman" w:hAnsi="Times Roman"/>
          <w:color w:val="000000"/>
        </w:rPr>
        <w:t xml:space="preserve">(the effective date of PA 91-205), </w:t>
      </w:r>
      <w:r w:rsidRPr="00794BEF">
        <w:rPr>
          <w:rFonts w:ascii="Times Roman" w:hAnsi="Times Roman"/>
          <w:color w:val="000000"/>
        </w:rPr>
        <w:t xml:space="preserve">in the case of an attorney-in-fact with respect to whom an interinsurer or a reciprocal insurer has made the election under </w:t>
      </w:r>
      <w:r w:rsidR="00AF1FE2">
        <w:rPr>
          <w:rFonts w:ascii="Times Roman" w:hAnsi="Times Roman"/>
          <w:color w:val="000000"/>
        </w:rPr>
        <w:t>IRC section</w:t>
      </w:r>
      <w:r w:rsidRPr="00794BEF">
        <w:rPr>
          <w:rFonts w:ascii="Times Roman" w:hAnsi="Times Roman"/>
          <w:color w:val="000000"/>
        </w:rPr>
        <w:t xml:space="preserve"> 835, </w:t>
      </w:r>
      <w:r>
        <w:rPr>
          <w:rFonts w:ascii="Times Roman" w:hAnsi="Times Roman"/>
          <w:color w:val="000000"/>
        </w:rPr>
        <w:t xml:space="preserve">the attorney-in-fact is allowed to subtract </w:t>
      </w:r>
      <w:r w:rsidRPr="00944B25">
        <w:rPr>
          <w:rFonts w:ascii="Times Roman" w:hAnsi="Times Roman"/>
          <w:i/>
          <w:color w:val="000000"/>
        </w:rPr>
        <w:t>an amount equal to the excess, if any, of the amounts paid or incurred by that interinsurer or reciprocal insurer in the taxable year to the attorney-in-fact over the deduction allowed to that interinsurer or reciprocal insurer with respect to the attorney-in-fact under</w:t>
      </w:r>
      <w:r w:rsidRPr="004F0906">
        <w:rPr>
          <w:rFonts w:ascii="Times Roman" w:hAnsi="Times Roman"/>
          <w:i/>
          <w:color w:val="000000"/>
        </w:rPr>
        <w:t xml:space="preserve"> </w:t>
      </w:r>
      <w:r w:rsidR="00AF1FE2" w:rsidRPr="00AF1FE2">
        <w:rPr>
          <w:rFonts w:ascii="Times Roman" w:hAnsi="Times Roman"/>
          <w:i/>
          <w:color w:val="000000"/>
        </w:rPr>
        <w:t>IRC section</w:t>
      </w:r>
      <w:r w:rsidRPr="00AF1FE2">
        <w:rPr>
          <w:rFonts w:ascii="Times Roman" w:hAnsi="Times Roman"/>
          <w:i/>
          <w:color w:val="000000"/>
        </w:rPr>
        <w:t xml:space="preserve"> 8</w:t>
      </w:r>
      <w:r w:rsidRPr="004F0906">
        <w:rPr>
          <w:rFonts w:ascii="Times Roman" w:hAnsi="Times Roman"/>
          <w:i/>
          <w:color w:val="000000"/>
        </w:rPr>
        <w:t>35</w:t>
      </w:r>
      <w:r>
        <w:rPr>
          <w:rFonts w:ascii="Times Roman" w:hAnsi="Times Roman"/>
          <w:i/>
          <w:color w:val="000000"/>
        </w:rPr>
        <w:t xml:space="preserve"> </w:t>
      </w:r>
      <w:r w:rsidRPr="00944B25">
        <w:rPr>
          <w:rFonts w:ascii="Times Roman" w:hAnsi="Times Roman"/>
          <w:i/>
          <w:color w:val="000000"/>
        </w:rPr>
        <w:t>for the taxable year</w:t>
      </w:r>
      <w:r>
        <w:rPr>
          <w:rFonts w:ascii="Times Roman" w:hAnsi="Times Roman"/>
          <w:i/>
          <w:color w:val="000000"/>
        </w:rPr>
        <w:t xml:space="preserve">. </w:t>
      </w:r>
      <w:r w:rsidRPr="00944B25">
        <w:rPr>
          <w:rFonts w:ascii="Times Roman" w:hAnsi="Times Roman"/>
          <w:i/>
          <w:color w:val="000000"/>
        </w:rPr>
        <w:t xml:space="preserve"> </w:t>
      </w:r>
      <w:r>
        <w:rPr>
          <w:rFonts w:ascii="Times Roman" w:hAnsi="Times Roman"/>
          <w:color w:val="000000"/>
        </w:rPr>
        <w:t>(IITA Section 203(b)(2)(R)) T</w:t>
      </w:r>
      <w:r w:rsidRPr="00A057A8">
        <w:rPr>
          <w:rFonts w:ascii="Times Roman" w:hAnsi="Times Roman"/>
          <w:color w:val="000000"/>
        </w:rPr>
        <w:t xml:space="preserve">he provisions </w:t>
      </w:r>
      <w:r>
        <w:rPr>
          <w:rFonts w:ascii="Times Roman" w:hAnsi="Times Roman"/>
          <w:color w:val="000000"/>
        </w:rPr>
        <w:t xml:space="preserve">of IITA Section 203(b)(2)(R) </w:t>
      </w:r>
      <w:r w:rsidRPr="00A057A8">
        <w:rPr>
          <w:rFonts w:ascii="Times Roman" w:hAnsi="Times Roman"/>
          <w:color w:val="000000"/>
        </w:rPr>
        <w:t xml:space="preserve">are exempt from </w:t>
      </w:r>
      <w:r>
        <w:rPr>
          <w:rFonts w:ascii="Times Roman" w:hAnsi="Times Roman"/>
          <w:color w:val="000000"/>
        </w:rPr>
        <w:t xml:space="preserve">automatic sunset under </w:t>
      </w:r>
      <w:r w:rsidRPr="00A057A8">
        <w:rPr>
          <w:rFonts w:ascii="Times Roman" w:hAnsi="Times Roman"/>
          <w:color w:val="000000"/>
        </w:rPr>
        <w:t>the provisions of Section 250</w:t>
      </w:r>
      <w:r>
        <w:rPr>
          <w:rFonts w:ascii="Times Roman" w:hAnsi="Times Roman"/>
          <w:color w:val="000000"/>
        </w:rPr>
        <w:t>.</w:t>
      </w:r>
    </w:p>
    <w:p w:rsidR="006E31F3" w:rsidRPr="00CB6537" w:rsidRDefault="006E31F3" w:rsidP="006E31F3"/>
    <w:p w:rsidR="000174EB" w:rsidRPr="00093935" w:rsidRDefault="006E31F3" w:rsidP="006E31F3">
      <w:pPr>
        <w:ind w:left="720"/>
      </w:pPr>
      <w:r>
        <w:t xml:space="preserve">(Source:  Added at 42 Ill. Reg. </w:t>
      </w:r>
      <w:r w:rsidR="00EC7B19">
        <w:t>17852</w:t>
      </w:r>
      <w:r>
        <w:t xml:space="preserve">, effective </w:t>
      </w:r>
      <w:r w:rsidR="00EC7B19">
        <w:t>September 24, 2018</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624" w:rsidRDefault="00B06624">
      <w:r>
        <w:separator/>
      </w:r>
    </w:p>
  </w:endnote>
  <w:endnote w:type="continuationSeparator" w:id="0">
    <w:p w:rsidR="00B06624" w:rsidRDefault="00B0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624" w:rsidRDefault="00B06624">
      <w:r>
        <w:separator/>
      </w:r>
    </w:p>
  </w:footnote>
  <w:footnote w:type="continuationSeparator" w:id="0">
    <w:p w:rsidR="00B06624" w:rsidRDefault="00B06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2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27480"/>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0906"/>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31F3"/>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660"/>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5F61"/>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1FE2"/>
    <w:rsid w:val="00AF2883"/>
    <w:rsid w:val="00AF3304"/>
    <w:rsid w:val="00AF41D7"/>
    <w:rsid w:val="00AF4757"/>
    <w:rsid w:val="00AF768C"/>
    <w:rsid w:val="00B01411"/>
    <w:rsid w:val="00B06624"/>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C7B19"/>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50BC8C-4E1F-4806-9B01-5E35451E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1F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1946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2018-08-23T13:09:00Z</dcterms:created>
  <dcterms:modified xsi:type="dcterms:W3CDTF">2018-10-02T19:39:00Z</dcterms:modified>
</cp:coreProperties>
</file>