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F87" w:rsidRPr="007D6F87" w:rsidRDefault="007D6F87" w:rsidP="00020E83"/>
    <w:p w:rsidR="00020E83" w:rsidRPr="00020E83" w:rsidRDefault="00020E83" w:rsidP="00020E83">
      <w:pPr>
        <w:rPr>
          <w:b/>
        </w:rPr>
      </w:pPr>
      <w:r w:rsidRPr="00020E83">
        <w:rPr>
          <w:b/>
        </w:rPr>
        <w:t>Section 1329.610  Distributions Subject to Appropriation</w:t>
      </w:r>
    </w:p>
    <w:p w:rsidR="00020E83" w:rsidRPr="00020E83" w:rsidRDefault="00020E83" w:rsidP="00020E83"/>
    <w:p w:rsidR="00020E83" w:rsidRPr="00020E83" w:rsidRDefault="00020E83" w:rsidP="00020E83">
      <w:pPr>
        <w:ind w:left="1440" w:hanging="720"/>
        <w:rPr>
          <w:color w:val="000000"/>
        </w:rPr>
      </w:pPr>
      <w:r w:rsidRPr="00020E83">
        <w:rPr>
          <w:color w:val="000000"/>
        </w:rPr>
        <w:t>a)</w:t>
      </w:r>
      <w:r w:rsidRPr="00020E83">
        <w:rPr>
          <w:color w:val="000000"/>
        </w:rPr>
        <w:tab/>
        <w:t xml:space="preserve">Notwithstanding any other provision of this Part, grants and surcharge disbursements shall be payable solely from funds appropriated by the General Assembly to the Fund for the purpose of making disbursements under this Part. </w:t>
      </w:r>
    </w:p>
    <w:p w:rsidR="00020E83" w:rsidRPr="00020E83" w:rsidRDefault="00020E83" w:rsidP="00020E83">
      <w:pPr>
        <w:ind w:left="1440" w:hanging="720"/>
        <w:rPr>
          <w:color w:val="000000"/>
        </w:rPr>
      </w:pPr>
    </w:p>
    <w:p w:rsidR="00020E83" w:rsidRPr="00020E83" w:rsidRDefault="00020E83" w:rsidP="00020E83">
      <w:pPr>
        <w:ind w:left="1440" w:hanging="720"/>
        <w:rPr>
          <w:color w:val="000000"/>
        </w:rPr>
      </w:pPr>
      <w:r w:rsidRPr="00020E83">
        <w:rPr>
          <w:color w:val="000000"/>
        </w:rPr>
        <w:t>b)</w:t>
      </w:r>
      <w:r w:rsidRPr="00020E83">
        <w:rPr>
          <w:color w:val="000000"/>
        </w:rPr>
        <w:tab/>
        <w:t>The Department shall notify eligible providers and vendors of any applicable lack of appropriations as soon as is practicable.</w:t>
      </w:r>
      <w:bookmarkStart w:id="0" w:name="_GoBack"/>
      <w:bookmarkEnd w:id="0"/>
    </w:p>
    <w:sectPr w:rsidR="00020E83" w:rsidRPr="00020E8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E83" w:rsidRDefault="00020E83">
      <w:r>
        <w:separator/>
      </w:r>
    </w:p>
  </w:endnote>
  <w:endnote w:type="continuationSeparator" w:id="0">
    <w:p w:rsidR="00020E83" w:rsidRDefault="0002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E83" w:rsidRDefault="00020E83">
      <w:r>
        <w:separator/>
      </w:r>
    </w:p>
  </w:footnote>
  <w:footnote w:type="continuationSeparator" w:id="0">
    <w:p w:rsidR="00020E83" w:rsidRDefault="00020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83"/>
    <w:rsid w:val="00000AED"/>
    <w:rsid w:val="00001F1D"/>
    <w:rsid w:val="00003CEF"/>
    <w:rsid w:val="00005CAE"/>
    <w:rsid w:val="00011A7D"/>
    <w:rsid w:val="000122C7"/>
    <w:rsid w:val="000133BC"/>
    <w:rsid w:val="00014324"/>
    <w:rsid w:val="000158C8"/>
    <w:rsid w:val="00016F74"/>
    <w:rsid w:val="000174EB"/>
    <w:rsid w:val="00020E83"/>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6F87"/>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7C67CD-6C7A-4C70-863C-B4B163E0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02274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359</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2016-01-22T17:47:00Z</dcterms:created>
  <dcterms:modified xsi:type="dcterms:W3CDTF">2016-01-22T18:11:00Z</dcterms:modified>
</cp:coreProperties>
</file>