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2DB" w:rsidRDefault="004052DB" w:rsidP="00C40C88">
      <w:pPr>
        <w:jc w:val="center"/>
        <w:rPr>
          <w:bCs/>
        </w:rPr>
      </w:pPr>
    </w:p>
    <w:p w:rsidR="00C40C88" w:rsidRPr="00C40C88" w:rsidRDefault="00C40C88" w:rsidP="00C40C88">
      <w:pPr>
        <w:jc w:val="center"/>
        <w:rPr>
          <w:bCs/>
        </w:rPr>
      </w:pPr>
      <w:r w:rsidRPr="00C40C88">
        <w:rPr>
          <w:bCs/>
        </w:rPr>
        <w:t xml:space="preserve">SUBPART D:  ADMINISTRATION OF </w:t>
      </w:r>
      <w:r w:rsidR="00737BBE">
        <w:rPr>
          <w:bCs/>
        </w:rPr>
        <w:t xml:space="preserve">THE </w:t>
      </w:r>
      <w:bookmarkStart w:id="0" w:name="_GoBack"/>
      <w:bookmarkEnd w:id="0"/>
      <w:r w:rsidRPr="00C40C88">
        <w:rPr>
          <w:bCs/>
        </w:rPr>
        <w:t>STATEWIDE 9-1-1 FUND</w:t>
      </w:r>
    </w:p>
    <w:sectPr w:rsidR="00C40C88" w:rsidRPr="00C40C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C88" w:rsidRDefault="00C40C88">
      <w:r>
        <w:separator/>
      </w:r>
    </w:p>
  </w:endnote>
  <w:endnote w:type="continuationSeparator" w:id="0">
    <w:p w:rsidR="00C40C88" w:rsidRDefault="00C4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C88" w:rsidRDefault="00C40C88">
      <w:r>
        <w:separator/>
      </w:r>
    </w:p>
  </w:footnote>
  <w:footnote w:type="continuationSeparator" w:id="0">
    <w:p w:rsidR="00C40C88" w:rsidRDefault="00C40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2DB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BBE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C88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387C7-EB2C-44E0-BC88-D6BF4946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2016-01-22T17:46:00Z</dcterms:created>
  <dcterms:modified xsi:type="dcterms:W3CDTF">2016-02-04T15:10:00Z</dcterms:modified>
</cp:coreProperties>
</file>