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C7" w:rsidRDefault="00FC31C7" w:rsidP="002C795C">
      <w:pPr>
        <w:rPr>
          <w:b/>
        </w:rPr>
      </w:pPr>
    </w:p>
    <w:p w:rsidR="002C795C" w:rsidRPr="002C795C" w:rsidRDefault="002C795C" w:rsidP="002C795C">
      <w:pPr>
        <w:rPr>
          <w:b/>
          <w:szCs w:val="20"/>
        </w:rPr>
      </w:pPr>
      <w:bookmarkStart w:id="0" w:name="_GoBack"/>
      <w:bookmarkEnd w:id="0"/>
      <w:r w:rsidRPr="002C795C">
        <w:rPr>
          <w:b/>
        </w:rPr>
        <w:t>Section 1325.220  Compliance with Technical and Operational Standards</w:t>
      </w:r>
    </w:p>
    <w:p w:rsidR="002C795C" w:rsidRPr="002C795C" w:rsidRDefault="002C795C" w:rsidP="002C795C"/>
    <w:p w:rsidR="002C795C" w:rsidRPr="002C795C" w:rsidRDefault="002C795C" w:rsidP="002C795C">
      <w:r w:rsidRPr="002C795C">
        <w:t>The Department and Administrator shall have the authority to complete a site visit with 9-1-1 systems to verify compliance with technical and operational standards set forth in the Act and in this Part.</w:t>
      </w:r>
    </w:p>
    <w:sectPr w:rsidR="002C795C" w:rsidRPr="002C79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5C" w:rsidRDefault="002C795C">
      <w:r>
        <w:separator/>
      </w:r>
    </w:p>
  </w:endnote>
  <w:endnote w:type="continuationSeparator" w:id="0">
    <w:p w:rsidR="002C795C" w:rsidRDefault="002C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5C" w:rsidRDefault="002C795C">
      <w:r>
        <w:separator/>
      </w:r>
    </w:p>
  </w:footnote>
  <w:footnote w:type="continuationSeparator" w:id="0">
    <w:p w:rsidR="002C795C" w:rsidRDefault="002C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95C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1C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D12CB-BA5F-4C36-86AF-AA16A4DA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2016-02-08T20:11:00Z</dcterms:modified>
</cp:coreProperties>
</file>