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16" w:rsidRDefault="00F81816" w:rsidP="00F81816"/>
    <w:p w:rsidR="006F396C" w:rsidRPr="00F81816" w:rsidRDefault="006F396C" w:rsidP="00F81816">
      <w:pPr>
        <w:rPr>
          <w:b/>
        </w:rPr>
      </w:pPr>
      <w:r w:rsidRPr="00F81816">
        <w:rPr>
          <w:b/>
        </w:rPr>
        <w:t xml:space="preserve">Section 1220.130 </w:t>
      </w:r>
      <w:r w:rsidR="00F81816">
        <w:rPr>
          <w:b/>
        </w:rPr>
        <w:t xml:space="preserve"> </w:t>
      </w:r>
      <w:r w:rsidRPr="00F81816">
        <w:rPr>
          <w:b/>
        </w:rPr>
        <w:t xml:space="preserve">GAAP Accounting </w:t>
      </w:r>
    </w:p>
    <w:p w:rsidR="006F396C" w:rsidRPr="00F81816" w:rsidRDefault="006F396C" w:rsidP="00F81816"/>
    <w:p w:rsidR="006F396C" w:rsidRDefault="006F396C" w:rsidP="00F81816">
      <w:r w:rsidRPr="00F81816">
        <w:t xml:space="preserve">The Agency shall maintain and update from time to time </w:t>
      </w:r>
      <w:r w:rsidR="006309C6">
        <w:t>GRM</w:t>
      </w:r>
      <w:r w:rsidR="00872768">
        <w:t>, a GAAP reporting manual</w:t>
      </w:r>
      <w:bookmarkStart w:id="0" w:name="_GoBack"/>
      <w:bookmarkEnd w:id="0"/>
      <w:r w:rsidRPr="00F81816">
        <w:t xml:space="preserve"> describing the policies and procedures for a GAAP-compliant accounting of the Agency</w:t>
      </w:r>
      <w:r w:rsidR="00F81816">
        <w:t>'</w:t>
      </w:r>
      <w:r w:rsidRPr="00F81816">
        <w:t>s finances for each fiscal year and for a reconciliation between SAMS and GAAP accounting of the Agency</w:t>
      </w:r>
      <w:r w:rsidR="00F81816">
        <w:t>'</w:t>
      </w:r>
      <w:r w:rsidRPr="00F81816">
        <w:t>s finances.</w:t>
      </w:r>
    </w:p>
    <w:sectPr w:rsidR="006F39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C95" w:rsidRDefault="00D12C95">
      <w:r>
        <w:separator/>
      </w:r>
    </w:p>
  </w:endnote>
  <w:endnote w:type="continuationSeparator" w:id="0">
    <w:p w:rsidR="00D12C95" w:rsidRDefault="00D1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C95" w:rsidRDefault="00D12C95">
      <w:r>
        <w:separator/>
      </w:r>
    </w:p>
  </w:footnote>
  <w:footnote w:type="continuationSeparator" w:id="0">
    <w:p w:rsidR="00D12C95" w:rsidRDefault="00D12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96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8B9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0B90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796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9C6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96C"/>
    <w:rsid w:val="006F7BF8"/>
    <w:rsid w:val="00700FB4"/>
    <w:rsid w:val="00702A38"/>
    <w:rsid w:val="0070602C"/>
    <w:rsid w:val="00706857"/>
    <w:rsid w:val="00717DBE"/>
    <w:rsid w:val="00720025"/>
    <w:rsid w:val="00723F94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76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0A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28F"/>
    <w:rsid w:val="00AF2883"/>
    <w:rsid w:val="00AF3304"/>
    <w:rsid w:val="00AF4757"/>
    <w:rsid w:val="00AF768C"/>
    <w:rsid w:val="00B01411"/>
    <w:rsid w:val="00B01B7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C95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E6E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7E0"/>
    <w:rsid w:val="00F73B7F"/>
    <w:rsid w:val="00F76C9F"/>
    <w:rsid w:val="00F81816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707476-01C8-45B8-8EBB-D92A3E1F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2012-06-22T04:50:00Z</dcterms:created>
  <dcterms:modified xsi:type="dcterms:W3CDTF">2014-04-30T16:21:00Z</dcterms:modified>
</cp:coreProperties>
</file>