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46" w:rsidRPr="00B62446" w:rsidRDefault="00B62446" w:rsidP="00B62446">
      <w:bookmarkStart w:id="0" w:name="_GoBack"/>
      <w:bookmarkEnd w:id="0"/>
    </w:p>
    <w:p w:rsidR="00B62446" w:rsidRPr="00B62446" w:rsidRDefault="00B62446" w:rsidP="00B62446">
      <w:pPr>
        <w:rPr>
          <w:b/>
        </w:rPr>
      </w:pPr>
      <w:r w:rsidRPr="00B62446">
        <w:rPr>
          <w:b/>
        </w:rPr>
        <w:t>Section 1220.100 Scope</w:t>
      </w:r>
    </w:p>
    <w:p w:rsidR="00B62446" w:rsidRPr="00B62446" w:rsidRDefault="00B62446" w:rsidP="00B62446"/>
    <w:p w:rsidR="00B62446" w:rsidRPr="00B62446" w:rsidRDefault="00B62446" w:rsidP="00B62446">
      <w:r w:rsidRPr="00B62446">
        <w:t xml:space="preserve">This Part </w:t>
      </w:r>
      <w:r w:rsidR="00E434E7">
        <w:t>governs</w:t>
      </w:r>
      <w:r w:rsidRPr="00B62446">
        <w:t xml:space="preserve"> the Agency</w:t>
      </w:r>
      <w:r w:rsidR="005A3264">
        <w:t>'</w:t>
      </w:r>
      <w:r w:rsidRPr="00B62446">
        <w:t>s development of systems of accounts to comply with the requirements of the Illinois Power Agency Act and requirements of other statutes or rules triggered by the Agency</w:t>
      </w:r>
      <w:r w:rsidR="005A3264">
        <w:t>'</w:t>
      </w:r>
      <w:r w:rsidRPr="00B62446">
        <w:t>s actions.</w:t>
      </w:r>
    </w:p>
    <w:sectPr w:rsidR="00B62446" w:rsidRPr="00B6244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7E" w:rsidRDefault="00A6637E">
      <w:r>
        <w:separator/>
      </w:r>
    </w:p>
  </w:endnote>
  <w:endnote w:type="continuationSeparator" w:id="0">
    <w:p w:rsidR="00A6637E" w:rsidRDefault="00A6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7E" w:rsidRDefault="00A6637E">
      <w:r>
        <w:separator/>
      </w:r>
    </w:p>
  </w:footnote>
  <w:footnote w:type="continuationSeparator" w:id="0">
    <w:p w:rsidR="00A6637E" w:rsidRDefault="00A66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F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6A4"/>
    <w:rsid w:val="003464C2"/>
    <w:rsid w:val="00350372"/>
    <w:rsid w:val="003547CB"/>
    <w:rsid w:val="00356003"/>
    <w:rsid w:val="00361174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26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1FC0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37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44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6FDE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142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4E7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0AC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