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5B89" w14:textId="77777777" w:rsidR="00960FF3" w:rsidRPr="00227538" w:rsidRDefault="00960FF3" w:rsidP="00B364F0"/>
    <w:p w14:paraId="3BBC5C4E" w14:textId="77777777" w:rsidR="00960FF3" w:rsidRPr="00227538" w:rsidRDefault="00960FF3" w:rsidP="00B364F0">
      <w:pPr>
        <w:rPr>
          <w:b/>
        </w:rPr>
      </w:pPr>
      <w:r w:rsidRPr="00227538">
        <w:rPr>
          <w:b/>
        </w:rPr>
        <w:t xml:space="preserve">Section 1200.230 </w:t>
      </w:r>
      <w:r w:rsidR="00B364F0">
        <w:rPr>
          <w:b/>
        </w:rPr>
        <w:t xml:space="preserve"> </w:t>
      </w:r>
      <w:r w:rsidRPr="00227538">
        <w:rPr>
          <w:b/>
        </w:rPr>
        <w:t>Timing for Invoices to and Payment by Utilities</w:t>
      </w:r>
    </w:p>
    <w:p w14:paraId="442DE564" w14:textId="77777777" w:rsidR="00960FF3" w:rsidRPr="00227538" w:rsidRDefault="00960FF3" w:rsidP="00B364F0"/>
    <w:p w14:paraId="2FC60AFD" w14:textId="364AEEC0" w:rsidR="00960FF3" w:rsidRPr="00227538" w:rsidRDefault="00B364F0" w:rsidP="00B364F0">
      <w:pPr>
        <w:ind w:left="1440" w:hanging="720"/>
        <w:rPr>
          <w:szCs w:val="24"/>
        </w:rPr>
      </w:pPr>
      <w:r>
        <w:rPr>
          <w:szCs w:val="24"/>
        </w:rPr>
        <w:t>a)</w:t>
      </w:r>
      <w:r>
        <w:rPr>
          <w:szCs w:val="24"/>
        </w:rPr>
        <w:tab/>
      </w:r>
      <w:r w:rsidR="00960FF3" w:rsidRPr="00227538">
        <w:rPr>
          <w:szCs w:val="24"/>
        </w:rPr>
        <w:t xml:space="preserve">No later than </w:t>
      </w:r>
      <w:r w:rsidR="00C529A5">
        <w:rPr>
          <w:szCs w:val="24"/>
        </w:rPr>
        <w:t>the last day</w:t>
      </w:r>
      <w:r w:rsidR="00960FF3" w:rsidRPr="00227538">
        <w:rPr>
          <w:szCs w:val="24"/>
        </w:rPr>
        <w:t xml:space="preserve"> of </w:t>
      </w:r>
      <w:r w:rsidR="00C529A5">
        <w:rPr>
          <w:szCs w:val="24"/>
        </w:rPr>
        <w:t>each month</w:t>
      </w:r>
      <w:r w:rsidR="00960FF3" w:rsidRPr="00227538">
        <w:rPr>
          <w:szCs w:val="24"/>
        </w:rPr>
        <w:t xml:space="preserve">, the Agency shall issue an invoice to each </w:t>
      </w:r>
      <w:r w:rsidR="00CD377E">
        <w:rPr>
          <w:szCs w:val="24"/>
        </w:rPr>
        <w:t>p</w:t>
      </w:r>
      <w:r w:rsidR="00960FF3" w:rsidRPr="00227538">
        <w:rPr>
          <w:szCs w:val="24"/>
        </w:rPr>
        <w:t xml:space="preserve">articipating </w:t>
      </w:r>
      <w:r w:rsidR="00CD377E">
        <w:rPr>
          <w:szCs w:val="24"/>
        </w:rPr>
        <w:t>u</w:t>
      </w:r>
      <w:r w:rsidR="00960FF3" w:rsidRPr="00227538">
        <w:rPr>
          <w:szCs w:val="24"/>
        </w:rPr>
        <w:t xml:space="preserve">tility summarizing the total </w:t>
      </w:r>
      <w:r w:rsidR="00C529A5">
        <w:rPr>
          <w:szCs w:val="24"/>
        </w:rPr>
        <w:t>expenses paid by the Agency</w:t>
      </w:r>
      <w:r w:rsidR="00960FF3" w:rsidRPr="00227538">
        <w:rPr>
          <w:szCs w:val="24"/>
        </w:rPr>
        <w:t xml:space="preserve"> pursuant to Section 1200.210 in </w:t>
      </w:r>
      <w:r w:rsidR="00C529A5">
        <w:rPr>
          <w:szCs w:val="24"/>
        </w:rPr>
        <w:t>that month, or</w:t>
      </w:r>
      <w:r w:rsidR="00960FF3" w:rsidRPr="00227538">
        <w:rPr>
          <w:szCs w:val="24"/>
        </w:rPr>
        <w:t xml:space="preserve"> previous </w:t>
      </w:r>
      <w:r w:rsidR="00C529A5">
        <w:rPr>
          <w:szCs w:val="24"/>
        </w:rPr>
        <w:t>months</w:t>
      </w:r>
      <w:r w:rsidR="00960FF3" w:rsidRPr="00227538">
        <w:rPr>
          <w:szCs w:val="24"/>
        </w:rPr>
        <w:t xml:space="preserve">.  Nothing in this </w:t>
      </w:r>
      <w:r w:rsidR="004B418F">
        <w:rPr>
          <w:szCs w:val="24"/>
        </w:rPr>
        <w:t>s</w:t>
      </w:r>
      <w:r w:rsidR="00960FF3" w:rsidRPr="00227538">
        <w:rPr>
          <w:szCs w:val="24"/>
        </w:rPr>
        <w:t xml:space="preserve">ubsection prevents the Agency from providing </w:t>
      </w:r>
      <w:r w:rsidR="0070281F">
        <w:rPr>
          <w:szCs w:val="24"/>
        </w:rPr>
        <w:t xml:space="preserve">additional </w:t>
      </w:r>
      <w:r w:rsidR="00A50711">
        <w:rPr>
          <w:szCs w:val="24"/>
        </w:rPr>
        <w:t xml:space="preserve">invoices </w:t>
      </w:r>
      <w:r w:rsidR="00960FF3" w:rsidRPr="00227538">
        <w:rPr>
          <w:szCs w:val="24"/>
        </w:rPr>
        <w:t xml:space="preserve">during the fiscal year, or prevents a </w:t>
      </w:r>
      <w:r w:rsidR="00CE2B57">
        <w:rPr>
          <w:szCs w:val="24"/>
        </w:rPr>
        <w:t>p</w:t>
      </w:r>
      <w:r w:rsidR="00960FF3" w:rsidRPr="00227538">
        <w:rPr>
          <w:szCs w:val="24"/>
        </w:rPr>
        <w:t xml:space="preserve">articipating </w:t>
      </w:r>
      <w:r w:rsidR="00CD377E">
        <w:rPr>
          <w:szCs w:val="24"/>
        </w:rPr>
        <w:t>u</w:t>
      </w:r>
      <w:r w:rsidR="00960FF3" w:rsidRPr="00227538">
        <w:rPr>
          <w:szCs w:val="24"/>
        </w:rPr>
        <w:t>tility from inquiring as to actual or estimated fee assessments incurred pursuant to this Part at any time.</w:t>
      </w:r>
    </w:p>
    <w:p w14:paraId="5BA067B2" w14:textId="77777777" w:rsidR="00960FF3" w:rsidRPr="00227538" w:rsidRDefault="00960FF3" w:rsidP="00B364F0">
      <w:pPr>
        <w:rPr>
          <w:szCs w:val="24"/>
        </w:rPr>
      </w:pPr>
    </w:p>
    <w:p w14:paraId="33B7050F" w14:textId="73B5FFC8" w:rsidR="00960FF3" w:rsidRPr="00227538" w:rsidRDefault="00B364F0" w:rsidP="00B364F0">
      <w:pPr>
        <w:ind w:left="1440" w:hanging="720"/>
      </w:pPr>
      <w:r>
        <w:t>b)</w:t>
      </w:r>
      <w:r>
        <w:tab/>
      </w:r>
      <w:r w:rsidR="004F5E0D" w:rsidRPr="004F5E0D">
        <w:t>No later than September 30 of each year</w:t>
      </w:r>
      <w:r w:rsidR="00AA097A">
        <w:t>,</w:t>
      </w:r>
      <w:r w:rsidR="004F5E0D" w:rsidRPr="004F5E0D">
        <w:t xml:space="preserve"> the Agency shall issue an invoice to each participating utility for up to 50% of the budgeted overhead for the fiscal year. No later than the last day of the month after the Agency has determined the amount of funds that can be transferred from the Illinois Power Agency Trust Fund, the Agency shall issue an invoice to each participating utility for the balance of the overhead reduced by the amount that will be transferred from the Illinois Power Agency Trust Fund</w:t>
      </w:r>
      <w:r w:rsidR="008E6F61">
        <w:t xml:space="preserve"> (see 20 ILCS 3855/1-55)</w:t>
      </w:r>
      <w:r w:rsidR="004F5E0D" w:rsidRPr="004F5E0D">
        <w:t>.</w:t>
      </w:r>
    </w:p>
    <w:p w14:paraId="0F49F1C9" w14:textId="77777777" w:rsidR="00960FF3" w:rsidRPr="00227538" w:rsidRDefault="00960FF3" w:rsidP="00B364F0"/>
    <w:p w14:paraId="22CD5DA0" w14:textId="13A61E4A" w:rsidR="00960FF3" w:rsidRPr="00227538" w:rsidRDefault="00B364F0" w:rsidP="00B364F0">
      <w:pPr>
        <w:ind w:left="1440" w:hanging="720"/>
      </w:pPr>
      <w:r>
        <w:t>c)</w:t>
      </w:r>
      <w:r>
        <w:tab/>
      </w:r>
      <w:r w:rsidR="00960FF3" w:rsidRPr="00227538">
        <w:t xml:space="preserve">No later than </w:t>
      </w:r>
      <w:r w:rsidR="004F5E0D">
        <w:t>the last day of each month</w:t>
      </w:r>
      <w:r w:rsidR="00960FF3" w:rsidRPr="00227538">
        <w:t xml:space="preserve">, each </w:t>
      </w:r>
      <w:r w:rsidR="00CD377E">
        <w:t>p</w:t>
      </w:r>
      <w:r w:rsidR="00960FF3" w:rsidRPr="00227538">
        <w:t xml:space="preserve">articipating </w:t>
      </w:r>
      <w:r w:rsidR="00CD377E">
        <w:t>u</w:t>
      </w:r>
      <w:r w:rsidR="00960FF3" w:rsidRPr="00227538">
        <w:t xml:space="preserve">tility shall pay the full undisputed amount of all invoices issued pursuant to </w:t>
      </w:r>
      <w:r w:rsidR="004F5E0D" w:rsidRPr="004F5E0D">
        <w:t>subsections (a) and (b) in prior months.</w:t>
      </w:r>
    </w:p>
    <w:p w14:paraId="3B8D800B" w14:textId="77777777" w:rsidR="00960FF3" w:rsidRPr="00227538" w:rsidRDefault="00960FF3" w:rsidP="00B364F0"/>
    <w:p w14:paraId="3E75F353" w14:textId="48635ED1" w:rsidR="00960FF3" w:rsidRDefault="00B364F0" w:rsidP="00B364F0">
      <w:pPr>
        <w:ind w:left="1440" w:hanging="720"/>
      </w:pPr>
      <w:r>
        <w:t>d)</w:t>
      </w:r>
      <w:r>
        <w:tab/>
      </w:r>
      <w:r w:rsidR="00960FF3" w:rsidRPr="00227538">
        <w:t xml:space="preserve">To the extent that a </w:t>
      </w:r>
      <w:r w:rsidR="00CD377E">
        <w:t>p</w:t>
      </w:r>
      <w:r w:rsidR="00960FF3" w:rsidRPr="00227538">
        <w:t xml:space="preserve">articipating </w:t>
      </w:r>
      <w:r w:rsidR="00CD377E">
        <w:t>u</w:t>
      </w:r>
      <w:r w:rsidR="00960FF3" w:rsidRPr="00227538">
        <w:t xml:space="preserve">tility disputes the amount of one or more invoices, the </w:t>
      </w:r>
      <w:r w:rsidR="00CD377E">
        <w:t>p</w:t>
      </w:r>
      <w:r w:rsidR="00960FF3" w:rsidRPr="00227538">
        <w:t xml:space="preserve">articipating </w:t>
      </w:r>
      <w:r w:rsidR="00CD377E">
        <w:t>u</w:t>
      </w:r>
      <w:r w:rsidR="00960FF3" w:rsidRPr="00227538">
        <w:t>tility shall pay the undisputed amount, and all disputed amounts shall be subject to Section 1200.240.</w:t>
      </w:r>
    </w:p>
    <w:p w14:paraId="27394661" w14:textId="5B4DB188" w:rsidR="004F5E0D" w:rsidRDefault="004F5E0D" w:rsidP="004F5E0D"/>
    <w:p w14:paraId="4EA09462" w14:textId="46CEE9CC" w:rsidR="004F5E0D" w:rsidRPr="00227538" w:rsidRDefault="004F5E0D" w:rsidP="00B364F0">
      <w:pPr>
        <w:ind w:left="1440" w:hanging="720"/>
      </w:pPr>
      <w:r w:rsidRPr="00524821">
        <w:t xml:space="preserve">(Source:  Amended at </w:t>
      </w:r>
      <w:r w:rsidR="00011472">
        <w:t>50</w:t>
      </w:r>
      <w:r w:rsidRPr="00524821">
        <w:t xml:space="preserve"> Ill. Reg. </w:t>
      </w:r>
      <w:r w:rsidR="001D58B2">
        <w:t>2515</w:t>
      </w:r>
      <w:r w:rsidRPr="00524821">
        <w:t xml:space="preserve">, effective </w:t>
      </w:r>
      <w:r w:rsidR="001D58B2">
        <w:t>February 4, 2026</w:t>
      </w:r>
      <w:r w:rsidRPr="00524821">
        <w:t>)</w:t>
      </w:r>
    </w:p>
    <w:sectPr w:rsidR="004F5E0D" w:rsidRPr="0022753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50BF" w14:textId="77777777" w:rsidR="00B81F6C" w:rsidRDefault="00B81F6C">
      <w:r>
        <w:separator/>
      </w:r>
    </w:p>
  </w:endnote>
  <w:endnote w:type="continuationSeparator" w:id="0">
    <w:p w14:paraId="1D5765CE" w14:textId="77777777" w:rsidR="00B81F6C" w:rsidRDefault="00B8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7C03" w14:textId="77777777" w:rsidR="00B81F6C" w:rsidRDefault="00B81F6C">
      <w:r>
        <w:separator/>
      </w:r>
    </w:p>
  </w:footnote>
  <w:footnote w:type="continuationSeparator" w:id="0">
    <w:p w14:paraId="7CF418EA" w14:textId="77777777" w:rsidR="00B81F6C" w:rsidRDefault="00B81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0032"/>
    <w:rsid w:val="00001F1D"/>
    <w:rsid w:val="00003CEF"/>
    <w:rsid w:val="0001147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032"/>
    <w:rsid w:val="001D0EBA"/>
    <w:rsid w:val="001D0EFC"/>
    <w:rsid w:val="001D58B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93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5E49"/>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8F"/>
    <w:rsid w:val="004B41BC"/>
    <w:rsid w:val="004B6FF4"/>
    <w:rsid w:val="004D6EED"/>
    <w:rsid w:val="004D73D3"/>
    <w:rsid w:val="004E49DF"/>
    <w:rsid w:val="004E513F"/>
    <w:rsid w:val="004F077B"/>
    <w:rsid w:val="004F5E0D"/>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81F"/>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96E"/>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6F61"/>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0FF3"/>
    <w:rsid w:val="00961E38"/>
    <w:rsid w:val="00965A76"/>
    <w:rsid w:val="00966D51"/>
    <w:rsid w:val="0098276C"/>
    <w:rsid w:val="00983C53"/>
    <w:rsid w:val="00984599"/>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711"/>
    <w:rsid w:val="00A52BDD"/>
    <w:rsid w:val="00A600AA"/>
    <w:rsid w:val="00A623FE"/>
    <w:rsid w:val="00A72534"/>
    <w:rsid w:val="00A75A0E"/>
    <w:rsid w:val="00A809C5"/>
    <w:rsid w:val="00A86FF6"/>
    <w:rsid w:val="00A87EC5"/>
    <w:rsid w:val="00A91761"/>
    <w:rsid w:val="00A94967"/>
    <w:rsid w:val="00A97CAE"/>
    <w:rsid w:val="00AA097A"/>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4F0"/>
    <w:rsid w:val="00B36FE0"/>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1F6C"/>
    <w:rsid w:val="00B839A1"/>
    <w:rsid w:val="00B83B6B"/>
    <w:rsid w:val="00B8444F"/>
    <w:rsid w:val="00B86B5A"/>
    <w:rsid w:val="00BA2E0F"/>
    <w:rsid w:val="00BA7531"/>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A95"/>
    <w:rsid w:val="00C05E6D"/>
    <w:rsid w:val="00C06151"/>
    <w:rsid w:val="00C06DF4"/>
    <w:rsid w:val="00C1038A"/>
    <w:rsid w:val="00C11BB7"/>
    <w:rsid w:val="00C153C4"/>
    <w:rsid w:val="00C15FD6"/>
    <w:rsid w:val="00C17F24"/>
    <w:rsid w:val="00C243E0"/>
    <w:rsid w:val="00C2596B"/>
    <w:rsid w:val="00C319B3"/>
    <w:rsid w:val="00C42A93"/>
    <w:rsid w:val="00C4537A"/>
    <w:rsid w:val="00C45BEB"/>
    <w:rsid w:val="00C50195"/>
    <w:rsid w:val="00C529A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D24"/>
    <w:rsid w:val="00CC4FF8"/>
    <w:rsid w:val="00CD0879"/>
    <w:rsid w:val="00CD3723"/>
    <w:rsid w:val="00CD377E"/>
    <w:rsid w:val="00CD5413"/>
    <w:rsid w:val="00CE01BF"/>
    <w:rsid w:val="00CE2B57"/>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48A2"/>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DA0"/>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A834B"/>
  <w15:docId w15:val="{2E4F6E08-15E4-4431-ACE4-9A78AE0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FF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2025-11-21T16:25:00Z</dcterms:created>
  <dcterms:modified xsi:type="dcterms:W3CDTF">2026-02-20T14:16:00Z</dcterms:modified>
</cp:coreProperties>
</file>