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44" w:rsidRDefault="007F5144" w:rsidP="00083173">
      <w:pPr>
        <w:widowControl w:val="0"/>
        <w:rPr>
          <w:b/>
          <w:bCs/>
        </w:rPr>
      </w:pPr>
      <w:bookmarkStart w:id="0" w:name="_GoBack"/>
      <w:bookmarkEnd w:id="0"/>
    </w:p>
    <w:p w:rsidR="00083173" w:rsidRPr="00083173" w:rsidRDefault="00083173" w:rsidP="00083173">
      <w:pPr>
        <w:widowControl w:val="0"/>
        <w:rPr>
          <w:b/>
          <w:bCs/>
        </w:rPr>
      </w:pPr>
      <w:r w:rsidRPr="00083173">
        <w:rPr>
          <w:b/>
          <w:bCs/>
        </w:rPr>
        <w:t xml:space="preserve">Section 793.80 </w:t>
      </w:r>
      <w:r w:rsidR="007F5144">
        <w:rPr>
          <w:b/>
          <w:bCs/>
        </w:rPr>
        <w:t xml:space="preserve"> </w:t>
      </w:r>
      <w:r w:rsidRPr="00083173">
        <w:rPr>
          <w:b/>
        </w:rPr>
        <w:t xml:space="preserve">Waiver from 83 </w:t>
      </w:r>
      <w:smartTag w:uri="urn:schemas-microsoft-com:office:smarttags" w:element="State">
        <w:smartTag w:uri="urn:schemas-microsoft-com:office:smarttags" w:element="place">
          <w:r w:rsidRPr="00083173">
            <w:rPr>
              <w:b/>
            </w:rPr>
            <w:t>Ill.</w:t>
          </w:r>
        </w:smartTag>
      </w:smartTag>
      <w:r w:rsidRPr="00083173">
        <w:rPr>
          <w:b/>
        </w:rPr>
        <w:t xml:space="preserve"> Adm. Code 725.400(f)</w:t>
      </w:r>
    </w:p>
    <w:p w:rsidR="00083173" w:rsidRPr="00083173" w:rsidRDefault="00083173" w:rsidP="00083173">
      <w:pPr>
        <w:widowControl w:val="0"/>
      </w:pPr>
    </w:p>
    <w:p w:rsidR="00083173" w:rsidRPr="00083173" w:rsidRDefault="00083173" w:rsidP="00083173">
      <w:pPr>
        <w:widowControl w:val="0"/>
        <w:rPr>
          <w:u w:val="single"/>
        </w:rPr>
      </w:pPr>
      <w:r w:rsidRPr="00083173">
        <w:t>For providers of 9-1-1 database services that are required to provide information from 9-1-1 databases pursuant to this Part, the Commission waives compliance with 83 Ill. Adm. Code 725.400(f) for the limited purpose of allowing providers of 9-1-1 database services to comply with the reporting requirements of this Part.</w:t>
      </w:r>
    </w:p>
    <w:sectPr w:rsidR="00083173" w:rsidRPr="0008317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439" w:rsidRDefault="006D2439">
      <w:r>
        <w:separator/>
      </w:r>
    </w:p>
  </w:endnote>
  <w:endnote w:type="continuationSeparator" w:id="0">
    <w:p w:rsidR="006D2439" w:rsidRDefault="006D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439" w:rsidRDefault="006D2439">
      <w:r>
        <w:separator/>
      </w:r>
    </w:p>
  </w:footnote>
  <w:footnote w:type="continuationSeparator" w:id="0">
    <w:p w:rsidR="006D2439" w:rsidRDefault="006D2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17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173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46D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2439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44F6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144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B6A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2012-06-22T05:34:00Z</dcterms:created>
  <dcterms:modified xsi:type="dcterms:W3CDTF">2012-06-22T05:34:00Z</dcterms:modified>
</cp:coreProperties>
</file>