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764" w:rsidRDefault="00CF6764" w:rsidP="005D7360">
      <w:pPr>
        <w:widowControl w:val="0"/>
        <w:autoSpaceDE w:val="0"/>
        <w:autoSpaceDN w:val="0"/>
        <w:adjustRightInd w:val="0"/>
      </w:pPr>
    </w:p>
    <w:p w:rsidR="00CF6764" w:rsidRDefault="00CF6764" w:rsidP="005D7360">
      <w:pPr>
        <w:widowControl w:val="0"/>
        <w:autoSpaceDE w:val="0"/>
        <w:autoSpaceDN w:val="0"/>
        <w:adjustRightInd w:val="0"/>
      </w:pPr>
      <w:r>
        <w:rPr>
          <w:b/>
          <w:bCs/>
        </w:rPr>
        <w:t>Section 790.350  Reporting Requirements under Subpart C</w:t>
      </w:r>
      <w:r>
        <w:t xml:space="preserve"> </w:t>
      </w:r>
    </w:p>
    <w:p w:rsidR="00CF6764" w:rsidRDefault="00CF6764" w:rsidP="005D7360">
      <w:pPr>
        <w:widowControl w:val="0"/>
        <w:autoSpaceDE w:val="0"/>
        <w:autoSpaceDN w:val="0"/>
        <w:adjustRightInd w:val="0"/>
      </w:pPr>
    </w:p>
    <w:p w:rsidR="00CF6764" w:rsidRDefault="00CF6764" w:rsidP="005D7360">
      <w:pPr>
        <w:widowControl w:val="0"/>
        <w:autoSpaceDE w:val="0"/>
        <w:autoSpaceDN w:val="0"/>
        <w:adjustRightInd w:val="0"/>
        <w:ind w:left="1440" w:hanging="720"/>
      </w:pPr>
      <w:r>
        <w:t>a)</w:t>
      </w:r>
      <w:r>
        <w:tab/>
        <w:t>Each ILEC shall</w:t>
      </w:r>
      <w:r w:rsidR="00CB39DD">
        <w:t>, upon request of the Commission,</w:t>
      </w:r>
      <w:r>
        <w:t xml:space="preserve"> file a report with the Commission providing the following information as known on December 31 of the previous year: </w:t>
      </w:r>
    </w:p>
    <w:p w:rsidR="001A1C24" w:rsidRDefault="001A1C24" w:rsidP="005D7360">
      <w:pPr>
        <w:widowControl w:val="0"/>
        <w:autoSpaceDE w:val="0"/>
        <w:autoSpaceDN w:val="0"/>
        <w:adjustRightInd w:val="0"/>
        <w:ind w:left="2160" w:hanging="720"/>
      </w:pPr>
    </w:p>
    <w:p w:rsidR="00CF6764" w:rsidRDefault="00CF6764" w:rsidP="005D7360">
      <w:pPr>
        <w:widowControl w:val="0"/>
        <w:autoSpaceDE w:val="0"/>
        <w:autoSpaceDN w:val="0"/>
        <w:adjustRightInd w:val="0"/>
        <w:ind w:left="2160" w:hanging="720"/>
      </w:pPr>
      <w:r>
        <w:t>1)</w:t>
      </w:r>
      <w:r>
        <w:tab/>
        <w:t xml:space="preserve">The telecommunications carriers that are collocated and interconnected at ILEC premises, and the collocators that have purchased unbundled network elements; </w:t>
      </w:r>
    </w:p>
    <w:p w:rsidR="001A1C24" w:rsidRDefault="001A1C24" w:rsidP="005D7360">
      <w:pPr>
        <w:widowControl w:val="0"/>
        <w:autoSpaceDE w:val="0"/>
        <w:autoSpaceDN w:val="0"/>
        <w:adjustRightInd w:val="0"/>
        <w:ind w:left="2160" w:hanging="720"/>
      </w:pPr>
    </w:p>
    <w:p w:rsidR="00CF6764" w:rsidRDefault="00CF6764" w:rsidP="005D7360">
      <w:pPr>
        <w:widowControl w:val="0"/>
        <w:autoSpaceDE w:val="0"/>
        <w:autoSpaceDN w:val="0"/>
        <w:adjustRightInd w:val="0"/>
        <w:ind w:left="2160" w:hanging="720"/>
      </w:pPr>
      <w:r>
        <w:t>2)</w:t>
      </w:r>
      <w:r>
        <w:tab/>
        <w:t xml:space="preserve">The general location in the ILEC's network (as identified as a central office, adjacent space, or a remote location) at which point each interconnection occurs; </w:t>
      </w:r>
    </w:p>
    <w:p w:rsidR="001A1C24" w:rsidRDefault="001A1C24" w:rsidP="005D7360">
      <w:pPr>
        <w:widowControl w:val="0"/>
        <w:autoSpaceDE w:val="0"/>
        <w:autoSpaceDN w:val="0"/>
        <w:adjustRightInd w:val="0"/>
        <w:ind w:left="2160" w:hanging="720"/>
      </w:pPr>
    </w:p>
    <w:p w:rsidR="00CF6764" w:rsidRDefault="00CF6764" w:rsidP="005D7360">
      <w:pPr>
        <w:widowControl w:val="0"/>
        <w:autoSpaceDE w:val="0"/>
        <w:autoSpaceDN w:val="0"/>
        <w:adjustRightInd w:val="0"/>
        <w:ind w:left="2160" w:hanging="720"/>
      </w:pPr>
      <w:r>
        <w:t>3)</w:t>
      </w:r>
      <w:r>
        <w:tab/>
        <w:t xml:space="preserve">The specific unbundled network elements purchased by each particular telecommunications carrier and the total quantity of each unbundled network element that has been purchased by the telecommunications carrier; </w:t>
      </w:r>
    </w:p>
    <w:p w:rsidR="001A1C24" w:rsidRDefault="001A1C24" w:rsidP="005D7360">
      <w:pPr>
        <w:widowControl w:val="0"/>
        <w:autoSpaceDE w:val="0"/>
        <w:autoSpaceDN w:val="0"/>
        <w:adjustRightInd w:val="0"/>
        <w:ind w:left="2160" w:hanging="720"/>
      </w:pPr>
    </w:p>
    <w:p w:rsidR="00CF6764" w:rsidRDefault="00CF6764" w:rsidP="005D7360">
      <w:pPr>
        <w:widowControl w:val="0"/>
        <w:autoSpaceDE w:val="0"/>
        <w:autoSpaceDN w:val="0"/>
        <w:adjustRightInd w:val="0"/>
        <w:ind w:left="2160" w:hanging="720"/>
      </w:pPr>
      <w:r>
        <w:t>4)</w:t>
      </w:r>
      <w:r>
        <w:tab/>
        <w:t xml:space="preserve">With respect to telecommunications carriers that have been refused interconnection and collocation, and the telecommunications carriers that have been refused unbundled network elements, the reason for refusal and the premises relating to the refusal. </w:t>
      </w:r>
    </w:p>
    <w:p w:rsidR="001A1C24" w:rsidRDefault="001A1C24" w:rsidP="005D7360">
      <w:pPr>
        <w:widowControl w:val="0"/>
        <w:autoSpaceDE w:val="0"/>
        <w:autoSpaceDN w:val="0"/>
        <w:adjustRightInd w:val="0"/>
        <w:ind w:left="1440" w:hanging="720"/>
      </w:pPr>
    </w:p>
    <w:p w:rsidR="00CF6764" w:rsidRDefault="00CF6764" w:rsidP="005D7360">
      <w:pPr>
        <w:widowControl w:val="0"/>
        <w:autoSpaceDE w:val="0"/>
        <w:autoSpaceDN w:val="0"/>
        <w:adjustRightInd w:val="0"/>
        <w:ind w:left="1440" w:hanging="720"/>
      </w:pPr>
      <w:r>
        <w:t>b)</w:t>
      </w:r>
      <w:r>
        <w:tab/>
        <w:t xml:space="preserve">For purposes of collocation, each ILEC that has received a request for collocation must maintain a publicly available document, posted on the ILEC's publicly available website, that indicates all premises that are filled to capacity. If the Commission determines that a premises no longer has available collocation space, the ILEC must update such document within ten days after the date of the Commission's determination. Correspondingly, if a previously-filled premises were to subsequently have space available, the ILEC must update the document within ten days after the date that a premises has open collocation space. </w:t>
      </w:r>
    </w:p>
    <w:p w:rsidR="000E4071" w:rsidRDefault="000E4071" w:rsidP="005D7360">
      <w:pPr>
        <w:widowControl w:val="0"/>
        <w:autoSpaceDE w:val="0"/>
        <w:autoSpaceDN w:val="0"/>
        <w:adjustRightInd w:val="0"/>
        <w:ind w:left="1440" w:hanging="720"/>
      </w:pPr>
    </w:p>
    <w:p w:rsidR="000E4071" w:rsidRDefault="000E4071" w:rsidP="005D7360">
      <w:pPr>
        <w:widowControl w:val="0"/>
        <w:autoSpaceDE w:val="0"/>
        <w:autoSpaceDN w:val="0"/>
        <w:adjustRightInd w:val="0"/>
        <w:ind w:left="1440" w:hanging="720"/>
      </w:pPr>
      <w:r w:rsidRPr="0097385D">
        <w:t>c)</w:t>
      </w:r>
      <w:r>
        <w:tab/>
      </w:r>
      <w:r w:rsidRPr="0097385D">
        <w:t>Information included in each report filed by each ILEC pursuant to subsection (a) shall be marked confidential by the ILEC and shall be treated as proprietary and exempt from public disclosure and will be accessible only by the Commission and Commission Staff for a period of five years following the date the report is filed.</w:t>
      </w:r>
    </w:p>
    <w:p w:rsidR="000E4071" w:rsidRDefault="000E4071" w:rsidP="005D7360">
      <w:pPr>
        <w:widowControl w:val="0"/>
        <w:autoSpaceDE w:val="0"/>
        <w:autoSpaceDN w:val="0"/>
        <w:adjustRightInd w:val="0"/>
        <w:ind w:left="1440" w:hanging="720"/>
      </w:pPr>
    </w:p>
    <w:p w:rsidR="000E4071" w:rsidRDefault="000E4071" w:rsidP="005D7360">
      <w:pPr>
        <w:widowControl w:val="0"/>
        <w:autoSpaceDE w:val="0"/>
        <w:autoSpaceDN w:val="0"/>
        <w:adjustRightInd w:val="0"/>
        <w:ind w:left="1440" w:hanging="720"/>
      </w:pPr>
      <w:r>
        <w:t>(Source:  Amended at 4</w:t>
      </w:r>
      <w:r w:rsidR="00160415">
        <w:t>1</w:t>
      </w:r>
      <w:r>
        <w:t xml:space="preserve"> Ill. Reg. </w:t>
      </w:r>
      <w:r w:rsidR="001B31C6">
        <w:t>3961</w:t>
      </w:r>
      <w:r>
        <w:t xml:space="preserve">, effective </w:t>
      </w:r>
      <w:bookmarkStart w:id="0" w:name="_GoBack"/>
      <w:r w:rsidR="001B31C6">
        <w:t>March 26, 2017</w:t>
      </w:r>
      <w:bookmarkEnd w:id="0"/>
      <w:r>
        <w:t>)</w:t>
      </w:r>
    </w:p>
    <w:sectPr w:rsidR="000E4071" w:rsidSect="005D7360">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6764"/>
    <w:rsid w:val="000E4071"/>
    <w:rsid w:val="00160415"/>
    <w:rsid w:val="001A1C24"/>
    <w:rsid w:val="001B31C6"/>
    <w:rsid w:val="0043522E"/>
    <w:rsid w:val="0047625B"/>
    <w:rsid w:val="005D7360"/>
    <w:rsid w:val="00600017"/>
    <w:rsid w:val="00A136AF"/>
    <w:rsid w:val="00C13DB6"/>
    <w:rsid w:val="00CB39DD"/>
    <w:rsid w:val="00CF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D695FA-94A8-4621-90B2-0A10BBE2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Lane, Arlene L.</cp:lastModifiedBy>
  <cp:revision>3</cp:revision>
  <dcterms:created xsi:type="dcterms:W3CDTF">2017-01-04T21:22:00Z</dcterms:created>
  <dcterms:modified xsi:type="dcterms:W3CDTF">2017-04-05T15:16:00Z</dcterms:modified>
</cp:coreProperties>
</file>