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5" w:rsidRDefault="00FC0535" w:rsidP="00FC0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535" w:rsidRDefault="00FC0535" w:rsidP="00FC05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  Definitions</w:t>
      </w:r>
      <w:r>
        <w:t xml:space="preserve"> </w:t>
      </w:r>
    </w:p>
    <w:p w:rsidR="00FC0535" w:rsidRDefault="00FC0535" w:rsidP="00FC0535">
      <w:pPr>
        <w:widowControl w:val="0"/>
        <w:autoSpaceDE w:val="0"/>
        <w:autoSpaceDN w:val="0"/>
        <w:adjustRightInd w:val="0"/>
      </w:pPr>
    </w:p>
    <w:p w:rsidR="00FC0535" w:rsidRDefault="00FC0535" w:rsidP="00FC0535">
      <w:pPr>
        <w:widowControl w:val="0"/>
        <w:autoSpaceDE w:val="0"/>
        <w:autoSpaceDN w:val="0"/>
        <w:adjustRightInd w:val="0"/>
      </w:pPr>
      <w:r>
        <w:t xml:space="preserve">As used in this Part, the following terms shall have these meanings. </w:t>
      </w:r>
    </w:p>
    <w:p w:rsidR="00FC0535" w:rsidRDefault="00FC0535" w:rsidP="00FC0535">
      <w:pPr>
        <w:widowControl w:val="0"/>
        <w:autoSpaceDE w:val="0"/>
        <w:autoSpaceDN w:val="0"/>
        <w:adjustRightInd w:val="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shall mean the Telecommunications Facility Fire and Emergency Act (Ill. Rev. Stat. 1991, ch. </w:t>
      </w:r>
      <w:r w:rsidR="00105E3A">
        <w:t>111⅔</w:t>
      </w:r>
      <w:r>
        <w:t xml:space="preserve">, par. 1550 et seq.).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"Agencies" shall mean the Illinois Commerce Commission, the Office of the State Fire Marshal, and the Illinois Emergency Management Agency.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>"ASTM" shall mean the American Society For Testing and Materials, 1916 Race Street, Philadelphia, Penns</w:t>
      </w:r>
      <w:r w:rsidR="00105E3A">
        <w:t>yl</w:t>
      </w:r>
      <w:r>
        <w:t xml:space="preserve">vania, 19103-1187, publisher of the "Annual Book of ASTM standards."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"Carriers" shall mean "telecommunications carriers" as defined in Section 13-202 of the Public Utilities Act (Ill. Rev. Stat. 1991, ch. </w:t>
      </w:r>
      <w:r w:rsidR="00105E3A">
        <w:t>111⅔</w:t>
      </w:r>
      <w:r>
        <w:t xml:space="preserve">, par. 13-202) and such other entities as described in Section 1 of the Telephone Company Act (Ill. Rev. Stat. 1991, ch. 134, par. 17) authorized to provide switched local exchange service.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"Critical functions" shall mean those functions, the failure of which would lead to a major service outage.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"Facilities" shall mean those buildings of the carriers that house local or network switching equipment, but does not include ground or pole mounted cabinets.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"Lock box" shall mean a secured box mounted on the outside of a building for which the only available key is held by the fire department and which contains a key for access into the building by the fire department personnel.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"Major service outage" shall mean a complete central office exchange failure, or the isolation of an exchange due to toll circuit(s) failure.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"NESC" shall mean the National Electric Safety Code as published by the Institute of Electric and Electronic Engineers, 445 Hols Lane, P.O. Box 1331, Piscataway, New Jersey, 08855-1331.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"NFPA" shall mean the National Fire Protection Association, One Batterymarch Park, Publications Department, P.O. Box 9101, Quincy, Massachusetts, 02269-9101. </w:t>
      </w: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</w:p>
    <w:p w:rsidR="00FC0535" w:rsidRDefault="00FC0535" w:rsidP="00FC053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"Signage" shall mean the placement of functional signs bearing information of value to emergency personnel in times of fire or other emergency condition. </w:t>
      </w:r>
    </w:p>
    <w:sectPr w:rsidR="00FC0535" w:rsidSect="00FC0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535"/>
    <w:rsid w:val="00105E3A"/>
    <w:rsid w:val="00584698"/>
    <w:rsid w:val="005C3366"/>
    <w:rsid w:val="009504FE"/>
    <w:rsid w:val="00A53FBF"/>
    <w:rsid w:val="00F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