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FC" w:rsidRDefault="003927FC" w:rsidP="003927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7FC" w:rsidRDefault="003927FC" w:rsidP="003927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780.20  Precondemnation of Land Right-of-Way Easements</w:t>
      </w:r>
      <w:r>
        <w:t xml:space="preserve"> </w:t>
      </w:r>
    </w:p>
    <w:p w:rsidR="003927FC" w:rsidRDefault="003927FC" w:rsidP="003927FC">
      <w:pPr>
        <w:widowControl w:val="0"/>
        <w:autoSpaceDE w:val="0"/>
        <w:autoSpaceDN w:val="0"/>
        <w:adjustRightInd w:val="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shall govern the actions of every person acting in behalf of a telephone company when it has been unsuccessful in negotiating a land right-of-way easement, and intends to initiate formal action before the Commission or courts.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144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least 14 days prior to a telephone company filing a Petition for an Order under Section 8-503 of </w:t>
      </w:r>
      <w:r w:rsidR="0000418D">
        <w:t>the</w:t>
      </w:r>
      <w:r>
        <w:t xml:space="preserve"> Public Utilities Act </w:t>
      </w:r>
      <w:r w:rsidR="0000418D">
        <w:t>[220 ILCS 5/8-503]</w:t>
      </w:r>
      <w:r>
        <w:t xml:space="preserve"> or initiating formal action before a court, as may be applicable, the telephone company representative shall send to the landowner a letter by certified mail, return receipt requested, containing the information </w:t>
      </w:r>
      <w:r w:rsidR="0000418D">
        <w:t xml:space="preserve">detailed in subsection (d) </w:t>
      </w:r>
      <w:r>
        <w:t xml:space="preserve">together with a copy of Appendix B.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144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representative shall keep and maintain a record, for one year, of letters sent in compliance with this Section.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144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letter sent by the representative shall be on that representative's letterhead or on the letterhead of the telephone company and shall set forth: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216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identity, address and telephone number of the telephone company representative;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216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identity of the telephone company attempting to acquire the land or land rights;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216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general purpose of the proposed project;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216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type of facility to be constructed;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216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general description of the land or land rights the telephone company seeks to acquire and the type of structures, if any, which the company seeks to build;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216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statement that the company or its representative continues to seek to negotiate with the landowner to arrive at an agreement for such land or land rights; and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216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An invitation to the landowner to contact the telephone company representative to arrange a mutually agreeable time for an appointment to further discuss the matter.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144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telephone company representative shall carry with him/her and show to every landowner contacted an identification card showing the name and address of the contacting person and his/her employer.  The contacting person shall leave his/her telephone number with the landowner.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144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At the time of the contact, the telephone company representative shall: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216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Orally state the reason for the contact, i.e., general purpose of the proposed project, type of facilities to be constructed; and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216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written information and data surrounding the proposed project. This shall include, to the extent then known to the telephone company, a statement outlining briefly the purpose of the project, a map or sketches indicating </w:t>
      </w:r>
      <w:r w:rsidR="0000418D">
        <w:t xml:space="preserve">types </w:t>
      </w:r>
      <w:r>
        <w:t xml:space="preserve">of facility, approximate location of facilities, compensation and basis for compensation and, if applicable, type of structures, and amount (length and width) of the land right-of-way deemed necessary.  This information shall be left with the landowner for review, along with any agreement or contract proposed by the </w:t>
      </w:r>
      <w:r w:rsidR="0000418D">
        <w:t>telephone company</w:t>
      </w:r>
      <w:r>
        <w:t xml:space="preserve">. </w:t>
      </w:r>
    </w:p>
    <w:p w:rsidR="00FA142C" w:rsidRDefault="00FA142C" w:rsidP="003927FC">
      <w:pPr>
        <w:widowControl w:val="0"/>
        <w:autoSpaceDE w:val="0"/>
        <w:autoSpaceDN w:val="0"/>
        <w:adjustRightInd w:val="0"/>
        <w:ind w:left="1440" w:hanging="720"/>
      </w:pPr>
    </w:p>
    <w:p w:rsidR="003927FC" w:rsidRDefault="003927FC" w:rsidP="003927F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If the company and the landowner do not reach agreement within two weeks </w:t>
      </w:r>
      <w:r w:rsidR="0072490A">
        <w:t>after</w:t>
      </w:r>
      <w:r>
        <w:t xml:space="preserve"> the mailing of the original letter, the company may then file a Petition for an Order under Section 8-503 of </w:t>
      </w:r>
      <w:r w:rsidR="0000418D">
        <w:t>the</w:t>
      </w:r>
      <w:r>
        <w:t xml:space="preserve"> Public Utilities Act, or may initiate formal action before a court. </w:t>
      </w:r>
    </w:p>
    <w:p w:rsidR="0000418D" w:rsidRDefault="0000418D" w:rsidP="003927FC">
      <w:pPr>
        <w:widowControl w:val="0"/>
        <w:autoSpaceDE w:val="0"/>
        <w:autoSpaceDN w:val="0"/>
        <w:adjustRightInd w:val="0"/>
        <w:ind w:left="1440" w:hanging="720"/>
      </w:pPr>
    </w:p>
    <w:p w:rsidR="0000418D" w:rsidRDefault="0000418D">
      <w:pPr>
        <w:pStyle w:val="JCARSourceNote"/>
        <w:ind w:firstLine="720"/>
      </w:pPr>
      <w:r>
        <w:t xml:space="preserve">(Source:  Amended at 27 Ill. Reg. </w:t>
      </w:r>
      <w:r w:rsidR="00FB17BC">
        <w:t>10216</w:t>
      </w:r>
      <w:r>
        <w:t xml:space="preserve">, effective </w:t>
      </w:r>
      <w:r w:rsidR="00FB17BC">
        <w:t>August 1, 2003</w:t>
      </w:r>
      <w:r>
        <w:t>)</w:t>
      </w:r>
    </w:p>
    <w:sectPr w:rsidR="0000418D" w:rsidSect="003927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7FC"/>
    <w:rsid w:val="0000418D"/>
    <w:rsid w:val="000E2CE7"/>
    <w:rsid w:val="00282104"/>
    <w:rsid w:val="003927FC"/>
    <w:rsid w:val="005C3366"/>
    <w:rsid w:val="0072490A"/>
    <w:rsid w:val="00967BD5"/>
    <w:rsid w:val="00BD36C5"/>
    <w:rsid w:val="00CA1CFD"/>
    <w:rsid w:val="00FA142C"/>
    <w:rsid w:val="00FB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4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780</vt:lpstr>
    </vt:vector>
  </TitlesOfParts>
  <Company>State of Illinois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780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