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B0" w:rsidRDefault="007F40B0" w:rsidP="007F40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40B0" w:rsidRDefault="007F40B0" w:rsidP="007F40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772.70  Deposits</w:t>
      </w:r>
      <w:r>
        <w:t xml:space="preserve"> </w:t>
      </w:r>
    </w:p>
    <w:p w:rsidR="007F40B0" w:rsidRDefault="007F40B0" w:rsidP="007F40B0">
      <w:pPr>
        <w:widowControl w:val="0"/>
        <w:autoSpaceDE w:val="0"/>
        <w:autoSpaceDN w:val="0"/>
        <w:adjustRightInd w:val="0"/>
      </w:pPr>
    </w:p>
    <w:p w:rsidR="007F40B0" w:rsidRDefault="007F40B0" w:rsidP="007F40B0">
      <w:pPr>
        <w:widowControl w:val="0"/>
        <w:autoSpaceDE w:val="0"/>
        <w:autoSpaceDN w:val="0"/>
        <w:adjustRightInd w:val="0"/>
      </w:pPr>
      <w:r>
        <w:t xml:space="preserve">Deposit requests by the local exchange carrier, as set forth in 83 Ill. Adm. Code 735, shall not include pay-per-call charges.  Non-payment of pay-per-call charges shall not be a cause to request a deposit. </w:t>
      </w:r>
    </w:p>
    <w:sectPr w:rsidR="007F40B0" w:rsidSect="007F40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40B0"/>
    <w:rsid w:val="001F4D64"/>
    <w:rsid w:val="005C3366"/>
    <w:rsid w:val="007F40B0"/>
    <w:rsid w:val="00AA584E"/>
    <w:rsid w:val="00B6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772</vt:lpstr>
    </vt:vector>
  </TitlesOfParts>
  <Company>State of Illinois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772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