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0E1" w:rsidRDefault="004200E1" w:rsidP="004200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00E1" w:rsidRDefault="004200E1" w:rsidP="004200E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766.10  Applicability</w:t>
      </w:r>
      <w:r>
        <w:t xml:space="preserve"> </w:t>
      </w:r>
    </w:p>
    <w:p w:rsidR="004200E1" w:rsidRDefault="004200E1" w:rsidP="004200E1">
      <w:pPr>
        <w:widowControl w:val="0"/>
        <w:autoSpaceDE w:val="0"/>
        <w:autoSpaceDN w:val="0"/>
        <w:adjustRightInd w:val="0"/>
      </w:pPr>
    </w:p>
    <w:p w:rsidR="004200E1" w:rsidRDefault="004200E1" w:rsidP="004200E1">
      <w:pPr>
        <w:widowControl w:val="0"/>
        <w:autoSpaceDE w:val="0"/>
        <w:autoSpaceDN w:val="0"/>
        <w:adjustRightInd w:val="0"/>
      </w:pPr>
      <w:r>
        <w:t xml:space="preserve">This Part shall apply to all proceedings before the Illinois Commerce Commission (Commission) initiated by a complaint filed pursuant to Section 13-515 of the Public Utilities Act (Act) [220 </w:t>
      </w:r>
      <w:proofErr w:type="spellStart"/>
      <w:r>
        <w:t>ILCS</w:t>
      </w:r>
      <w:proofErr w:type="spellEnd"/>
      <w:r>
        <w:t xml:space="preserve"> 5/13-515]. </w:t>
      </w:r>
    </w:p>
    <w:sectPr w:rsidR="004200E1" w:rsidSect="004200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00E1"/>
    <w:rsid w:val="004200E1"/>
    <w:rsid w:val="005C3366"/>
    <w:rsid w:val="00712449"/>
    <w:rsid w:val="00C96151"/>
    <w:rsid w:val="00CD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766</vt:lpstr>
    </vt:vector>
  </TitlesOfParts>
  <Company>State of Illinois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766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