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F19E" w14:textId="77777777" w:rsidR="00F8265B" w:rsidRDefault="00F8265B" w:rsidP="00F8265B">
      <w:pPr>
        <w:spacing w:after="0" w:line="240" w:lineRule="auto"/>
      </w:pPr>
    </w:p>
    <w:p w14:paraId="4DB10A6C" w14:textId="77777777" w:rsidR="00F8265B" w:rsidRDefault="00F8265B" w:rsidP="00F8265B">
      <w:pPr>
        <w:spacing w:after="0" w:line="240" w:lineRule="auto"/>
        <w:rPr>
          <w:b/>
        </w:rPr>
      </w:pPr>
      <w:r>
        <w:rPr>
          <w:b/>
        </w:rPr>
        <w:t>Section 763.1110  Negotiated Agreement Filing System Accounts</w:t>
      </w:r>
    </w:p>
    <w:p w14:paraId="1BE9AAC7" w14:textId="77777777" w:rsidR="00F8265B" w:rsidRPr="00CE2210" w:rsidRDefault="00F8265B" w:rsidP="00CE2210">
      <w:pPr>
        <w:spacing w:after="0" w:line="240" w:lineRule="auto"/>
      </w:pPr>
    </w:p>
    <w:p w14:paraId="6E494A17" w14:textId="77777777" w:rsidR="00F8265B" w:rsidRPr="00CE2210" w:rsidRDefault="00F8265B" w:rsidP="00CE2210">
      <w:pPr>
        <w:spacing w:after="0" w:line="240" w:lineRule="auto"/>
        <w:ind w:left="1440" w:hanging="720"/>
      </w:pPr>
      <w:r w:rsidRPr="00CE2210">
        <w:t>a)</w:t>
      </w:r>
      <w:r w:rsidRPr="00CE2210">
        <w:tab/>
        <w:t>Any party seeking to submit a Negotiated Agreement to the Commission's Negotiated Agreement Filing System must obtain an on-line account with the Commission.</w:t>
      </w:r>
    </w:p>
    <w:p w14:paraId="0CAC3E3C" w14:textId="77777777" w:rsidR="00F8265B" w:rsidRPr="00CE2210" w:rsidRDefault="00F8265B" w:rsidP="00CE2210">
      <w:pPr>
        <w:spacing w:after="0" w:line="240" w:lineRule="auto"/>
      </w:pPr>
    </w:p>
    <w:p w14:paraId="46DC2A3C" w14:textId="77777777" w:rsidR="00F8265B" w:rsidRDefault="00F8265B" w:rsidP="00F8265B">
      <w:pPr>
        <w:spacing w:after="0" w:line="240" w:lineRule="auto"/>
        <w:ind w:left="1440" w:hanging="720"/>
      </w:pPr>
      <w:r>
        <w:t>b)</w:t>
      </w:r>
      <w:r>
        <w:tab/>
        <w:t>The Commission's Chief Clerk shall publish on its website information required by the Commission to register for and maintain an on</w:t>
      </w:r>
      <w:r>
        <w:noBreakHyphen/>
        <w:t>line account to access the Commission's Negotiated Agreement Filing System. This information shall include the website address for the Commission's Negotiated Agreement Filing System.</w:t>
      </w:r>
    </w:p>
    <w:p w14:paraId="074D209C" w14:textId="77777777" w:rsidR="00F8265B" w:rsidRDefault="00F8265B" w:rsidP="00F8265B">
      <w:pPr>
        <w:spacing w:after="0" w:line="240" w:lineRule="auto"/>
      </w:pPr>
    </w:p>
    <w:p w14:paraId="34E8A7DC" w14:textId="77777777" w:rsidR="00F8265B" w:rsidRDefault="00F8265B" w:rsidP="00F8265B">
      <w:pPr>
        <w:pStyle w:val="JCARSourceNote"/>
        <w:ind w:left="720"/>
      </w:pPr>
      <w:r>
        <w:t>(Source:  Added at 39 Ill. Reg. 4038, effective April 1, 2015)</w:t>
      </w:r>
    </w:p>
    <w:sectPr w:rsidR="00F8265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7C786" w14:textId="77777777" w:rsidR="00CC1DDE" w:rsidRDefault="00CC1DDE">
      <w:r>
        <w:separator/>
      </w:r>
    </w:p>
  </w:endnote>
  <w:endnote w:type="continuationSeparator" w:id="0">
    <w:p w14:paraId="1393E736" w14:textId="77777777" w:rsidR="00CC1DDE" w:rsidRDefault="00CC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C7CAF" w14:textId="77777777" w:rsidR="00CC1DDE" w:rsidRDefault="00CC1DDE">
      <w:r>
        <w:separator/>
      </w:r>
    </w:p>
  </w:footnote>
  <w:footnote w:type="continuationSeparator" w:id="0">
    <w:p w14:paraId="51E50F16" w14:textId="77777777" w:rsidR="00CC1DDE" w:rsidRDefault="00CC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DD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3F09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0A2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2EAB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3745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6BD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0443"/>
    <w:rsid w:val="00B40EB8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BB3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DDE"/>
    <w:rsid w:val="00CC4FF8"/>
    <w:rsid w:val="00CD3723"/>
    <w:rsid w:val="00CD5413"/>
    <w:rsid w:val="00CE01BF"/>
    <w:rsid w:val="00CE2210"/>
    <w:rsid w:val="00CE4292"/>
    <w:rsid w:val="00CE6CBE"/>
    <w:rsid w:val="00CF0FC7"/>
    <w:rsid w:val="00CF7DB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65B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15E75"/>
  <w15:chartTrackingRefBased/>
  <w15:docId w15:val="{33F345D4-EB41-4939-BD92-7C908093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3BB3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qFormat/>
    <w:rsid w:val="00C13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2015-03-11T19:52:00Z</dcterms:created>
  <dcterms:modified xsi:type="dcterms:W3CDTF">2025-08-20T21:08:00Z</dcterms:modified>
</cp:coreProperties>
</file>