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17F" w:rsidRDefault="0068317F" w:rsidP="006831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317F" w:rsidRDefault="0068317F" w:rsidP="006831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761.50  Federal Preemption of State Court Review</w:t>
      </w:r>
      <w:r>
        <w:t xml:space="preserve"> </w:t>
      </w:r>
    </w:p>
    <w:p w:rsidR="0068317F" w:rsidRDefault="0068317F" w:rsidP="0068317F">
      <w:pPr>
        <w:widowControl w:val="0"/>
        <w:autoSpaceDE w:val="0"/>
        <w:autoSpaceDN w:val="0"/>
        <w:adjustRightInd w:val="0"/>
      </w:pPr>
    </w:p>
    <w:p w:rsidR="0068317F" w:rsidRDefault="0068317F" w:rsidP="0068317F">
      <w:pPr>
        <w:widowControl w:val="0"/>
        <w:autoSpaceDE w:val="0"/>
        <w:autoSpaceDN w:val="0"/>
        <w:adjustRightInd w:val="0"/>
      </w:pPr>
      <w:r>
        <w:t xml:space="preserve">No State court shall have jurisdiction to review the action of the Commission in approving or rejecting an agreement under Section 252 of the Communications Act of 1934. </w:t>
      </w:r>
    </w:p>
    <w:sectPr w:rsidR="0068317F" w:rsidSect="006831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317F"/>
    <w:rsid w:val="000C2D4A"/>
    <w:rsid w:val="00223D19"/>
    <w:rsid w:val="002C540E"/>
    <w:rsid w:val="005C3366"/>
    <w:rsid w:val="0068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761</vt:lpstr>
    </vt:vector>
  </TitlesOfParts>
  <Company>State of Illinois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761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