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F1" w:rsidRDefault="00A616F1" w:rsidP="00A616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16F1" w:rsidRDefault="00A616F1" w:rsidP="00A616F1">
      <w:pPr>
        <w:widowControl w:val="0"/>
        <w:autoSpaceDE w:val="0"/>
        <w:autoSpaceDN w:val="0"/>
        <w:adjustRightInd w:val="0"/>
      </w:pPr>
      <w:r>
        <w:t>SOURCE:  Emergency rule adopted at 20 Ill. Reg. 8541, effective June 18, 1996, for a maximum of 150 days; emergency rule suspended at 20 Ill. Reg. 14289, effective November 1, 1996; suspension withdrawn at 21 Ill. Reg. 5660, effective May 2, 1997; adopted at 21 Ill. Reg. 6468, effective May 16, 1997; emergency amendment at 24 Ill. Reg. 7892, effective May 22, 2000, for a maximum of 150 days; amended at 24 Ill. Reg. 15958, effective October 15, 2000</w:t>
      </w:r>
      <w:r w:rsidR="006C2207">
        <w:t xml:space="preserve">. </w:t>
      </w:r>
    </w:p>
    <w:sectPr w:rsidR="00A616F1" w:rsidSect="00A616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6F1"/>
    <w:rsid w:val="001E1864"/>
    <w:rsid w:val="002E26B1"/>
    <w:rsid w:val="005C3366"/>
    <w:rsid w:val="006C2207"/>
    <w:rsid w:val="00873FE4"/>
    <w:rsid w:val="00A616F1"/>
    <w:rsid w:val="00D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20 Ill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20 Ill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2012-06-21T19:52:00Z</dcterms:modified>
</cp:coreProperties>
</file>