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69" w:rsidRDefault="00846A69" w:rsidP="00846A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A69" w:rsidRDefault="00846A69" w:rsidP="00846A69">
      <w:pPr>
        <w:widowControl w:val="0"/>
        <w:autoSpaceDE w:val="0"/>
        <w:autoSpaceDN w:val="0"/>
        <w:adjustRightInd w:val="0"/>
        <w:jc w:val="center"/>
      </w:pPr>
      <w:r>
        <w:t>PART 758</w:t>
      </w:r>
    </w:p>
    <w:p w:rsidR="00846A69" w:rsidRDefault="00846A69" w:rsidP="00846A69">
      <w:pPr>
        <w:widowControl w:val="0"/>
        <w:autoSpaceDE w:val="0"/>
        <w:autoSpaceDN w:val="0"/>
        <w:adjustRightInd w:val="0"/>
        <w:jc w:val="center"/>
      </w:pPr>
      <w:r>
        <w:t>PROGRAM TO FOSTER THE ELIMINATION OF THE DIGITAL DIVIDE</w:t>
      </w:r>
    </w:p>
    <w:sectPr w:rsidR="00846A69" w:rsidSect="00846A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A69"/>
    <w:rsid w:val="002248B4"/>
    <w:rsid w:val="005C3366"/>
    <w:rsid w:val="00775544"/>
    <w:rsid w:val="00846A69"/>
    <w:rsid w:val="00B3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758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758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