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4D" w:rsidRDefault="00C9204D" w:rsidP="00C9204D">
      <w:pPr>
        <w:widowControl w:val="0"/>
        <w:autoSpaceDE w:val="0"/>
        <w:autoSpaceDN w:val="0"/>
        <w:adjustRightInd w:val="0"/>
      </w:pPr>
    </w:p>
    <w:p w:rsidR="00C9204D" w:rsidRDefault="00C9204D" w:rsidP="00C920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757.425  Lifeline Eligibility</w:t>
      </w:r>
      <w:r>
        <w:t xml:space="preserve"> </w:t>
      </w:r>
    </w:p>
    <w:p w:rsidR="00C9204D" w:rsidRDefault="00C9204D" w:rsidP="00C9204D">
      <w:pPr>
        <w:widowControl w:val="0"/>
        <w:autoSpaceDE w:val="0"/>
        <w:autoSpaceDN w:val="0"/>
        <w:adjustRightInd w:val="0"/>
      </w:pPr>
    </w:p>
    <w:p w:rsidR="00C9204D" w:rsidRDefault="00C9204D" w:rsidP="00C9204D">
      <w:pPr>
        <w:widowControl w:val="0"/>
        <w:autoSpaceDE w:val="0"/>
        <w:autoSpaceDN w:val="0"/>
        <w:adjustRightInd w:val="0"/>
      </w:pPr>
      <w:r>
        <w:t xml:space="preserve">In order to be eligible to receive benefits under the Lifeline Program described in this Subpart E an individual must: </w:t>
      </w:r>
    </w:p>
    <w:p w:rsidR="00F63F95" w:rsidRDefault="00F63F95" w:rsidP="00C9204D">
      <w:pPr>
        <w:widowControl w:val="0"/>
        <w:autoSpaceDE w:val="0"/>
        <w:autoSpaceDN w:val="0"/>
        <w:adjustRightInd w:val="0"/>
      </w:pPr>
    </w:p>
    <w:p w:rsidR="00C9204D" w:rsidRDefault="00C9204D" w:rsidP="00C920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03D6E" w:rsidRPr="00973324">
        <w:t>Meet Lifeline Program eligibility criteria adopted by the FCC in 47 CFR 54</w:t>
      </w:r>
      <w:r w:rsidR="00177983" w:rsidRPr="00973324">
        <w:t>.</w:t>
      </w:r>
      <w:r w:rsidR="00D412D7" w:rsidRPr="00973324">
        <w:t>Subpart E</w:t>
      </w:r>
      <w:r w:rsidR="002D362F">
        <w:t xml:space="preserve">, </w:t>
      </w:r>
      <w:r w:rsidR="00FD6B90" w:rsidRPr="00C15C9C">
        <w:t xml:space="preserve">as amended through the FCC's </w:t>
      </w:r>
      <w:r w:rsidR="00FD6B90" w:rsidRPr="002D362F">
        <w:t>Third Report and Order, Further Report and Order and Order on Reconsideration,</w:t>
      </w:r>
      <w:r w:rsidR="00FD6B90" w:rsidRPr="00C15C9C">
        <w:t xml:space="preserve"> FCC 16-38, WC Docket Nos. 11-42, 09-197 and 10-90 (released April 27, 2016)</w:t>
      </w:r>
      <w:r w:rsidR="00303D6E" w:rsidRPr="00973324">
        <w:t>. This incorporation does not include any later amendments or editions</w:t>
      </w:r>
      <w:r>
        <w:t xml:space="preserve">. </w:t>
      </w:r>
    </w:p>
    <w:p w:rsidR="00F63F95" w:rsidRDefault="00F63F95" w:rsidP="00AA0086">
      <w:pPr>
        <w:widowControl w:val="0"/>
        <w:autoSpaceDE w:val="0"/>
        <w:autoSpaceDN w:val="0"/>
        <w:adjustRightInd w:val="0"/>
      </w:pPr>
    </w:p>
    <w:p w:rsidR="00C9204D" w:rsidRDefault="00303D6E" w:rsidP="00C9204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9204D">
        <w:t>)</w:t>
      </w:r>
      <w:r w:rsidR="00C9204D">
        <w:tab/>
        <w:t xml:space="preserve">Meet additional eligibility criteria, if any, established by the Commission pursuant to Section </w:t>
      </w:r>
      <w:r w:rsidR="00FD6B90">
        <w:t>757.200(d)</w:t>
      </w:r>
      <w:r w:rsidR="00C9204D">
        <w:t xml:space="preserve">. </w:t>
      </w:r>
    </w:p>
    <w:p w:rsidR="00C9204D" w:rsidRDefault="00C9204D" w:rsidP="00AA00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D6E" w:rsidRPr="00D55B37" w:rsidRDefault="00FD6B90">
      <w:pPr>
        <w:pStyle w:val="JCARSourceNote"/>
        <w:ind w:left="720"/>
      </w:pPr>
      <w:r>
        <w:t xml:space="preserve">(Source:  Amended at 42 Ill. Reg. </w:t>
      </w:r>
      <w:r w:rsidR="00927C06">
        <w:t>16417</w:t>
      </w:r>
      <w:r>
        <w:t xml:space="preserve">, effective </w:t>
      </w:r>
      <w:r w:rsidR="00927C06">
        <w:t>August 15, 2018</w:t>
      </w:r>
      <w:r>
        <w:t>)</w:t>
      </w:r>
    </w:p>
    <w:sectPr w:rsidR="00303D6E" w:rsidRPr="00D55B37" w:rsidSect="00C92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04D"/>
    <w:rsid w:val="00171E0D"/>
    <w:rsid w:val="00177983"/>
    <w:rsid w:val="002D362F"/>
    <w:rsid w:val="00303D6E"/>
    <w:rsid w:val="004C157A"/>
    <w:rsid w:val="0056528A"/>
    <w:rsid w:val="005C3366"/>
    <w:rsid w:val="00783DDF"/>
    <w:rsid w:val="00927C06"/>
    <w:rsid w:val="00973324"/>
    <w:rsid w:val="00AA0086"/>
    <w:rsid w:val="00B345C0"/>
    <w:rsid w:val="00C9204D"/>
    <w:rsid w:val="00D412D7"/>
    <w:rsid w:val="00D849CF"/>
    <w:rsid w:val="00F63F95"/>
    <w:rsid w:val="00FD6B90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274890-6067-4FDB-98F6-61ABBFB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2018-08-27T16:36:00Z</dcterms:modified>
</cp:coreProperties>
</file>