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63" w:rsidRDefault="00950B63" w:rsidP="00825F41">
      <w:pPr>
        <w:widowControl w:val="0"/>
        <w:autoSpaceDE w:val="0"/>
        <w:autoSpaceDN w:val="0"/>
        <w:adjustRightInd w:val="0"/>
        <w:rPr>
          <w:b/>
          <w:bCs/>
        </w:rPr>
      </w:pPr>
      <w:bookmarkStart w:id="0" w:name="_GoBack"/>
      <w:bookmarkEnd w:id="0"/>
    </w:p>
    <w:p w:rsidR="00825F41" w:rsidRDefault="00825F41" w:rsidP="00825F41">
      <w:pPr>
        <w:widowControl w:val="0"/>
        <w:autoSpaceDE w:val="0"/>
        <w:autoSpaceDN w:val="0"/>
        <w:adjustRightInd w:val="0"/>
      </w:pPr>
      <w:r>
        <w:rPr>
          <w:b/>
          <w:bCs/>
        </w:rPr>
        <w:t>Section 756.120  System Provider Interactions</w:t>
      </w:r>
      <w:r>
        <w:t xml:space="preserve"> </w:t>
      </w:r>
    </w:p>
    <w:p w:rsidR="00825F41" w:rsidRDefault="00825F41" w:rsidP="00825F41">
      <w:pPr>
        <w:widowControl w:val="0"/>
        <w:autoSpaceDE w:val="0"/>
        <w:autoSpaceDN w:val="0"/>
        <w:adjustRightInd w:val="0"/>
      </w:pPr>
    </w:p>
    <w:p w:rsidR="00825F41" w:rsidRDefault="00825F41" w:rsidP="00825F41">
      <w:pPr>
        <w:widowControl w:val="0"/>
        <w:autoSpaceDE w:val="0"/>
        <w:autoSpaceDN w:val="0"/>
        <w:adjustRightInd w:val="0"/>
        <w:ind w:left="1440" w:hanging="720"/>
      </w:pPr>
      <w:r>
        <w:t>a)</w:t>
      </w:r>
      <w:r>
        <w:tab/>
        <w:t xml:space="preserve">Upon Commission approval and ITAC acceptance of a proposal, the ITAC and the selected respondent shall draft a contract </w:t>
      </w:r>
      <w:r w:rsidR="00425EA6">
        <w:t xml:space="preserve">in </w:t>
      </w:r>
      <w:r>
        <w:t xml:space="preserve">which each </w:t>
      </w:r>
      <w:r w:rsidR="00950B63">
        <w:t xml:space="preserve">telecommunications carrier </w:t>
      </w:r>
      <w:r>
        <w:t xml:space="preserve">shall concur as a party.  The terms of the contract shall be consistent with the conditions of the proposal.  This contract shall be filed with the Commission by a petition pursuant to 83 Ill. Adm. Code 200 and shall take effect only upon Commission approval.  The Commission shall approve the contract if it is consistent with the specifications of Section 13-703(b) of the Act, this Part, the RFP, and the selected proposal. </w:t>
      </w:r>
    </w:p>
    <w:p w:rsidR="009F1F6C" w:rsidRDefault="009F1F6C" w:rsidP="00825F41">
      <w:pPr>
        <w:widowControl w:val="0"/>
        <w:autoSpaceDE w:val="0"/>
        <w:autoSpaceDN w:val="0"/>
        <w:adjustRightInd w:val="0"/>
        <w:ind w:left="1440" w:hanging="720"/>
      </w:pPr>
    </w:p>
    <w:p w:rsidR="00825F41" w:rsidRDefault="00825F41" w:rsidP="00825F41">
      <w:pPr>
        <w:widowControl w:val="0"/>
        <w:autoSpaceDE w:val="0"/>
        <w:autoSpaceDN w:val="0"/>
        <w:adjustRightInd w:val="0"/>
        <w:ind w:left="1440" w:hanging="720"/>
      </w:pPr>
      <w:r>
        <w:t>b)</w:t>
      </w:r>
      <w:r>
        <w:tab/>
        <w:t xml:space="preserve">Upon Commission approval of the contract, the selected respondent shall be designated as the system provider. </w:t>
      </w:r>
    </w:p>
    <w:p w:rsidR="009F1F6C" w:rsidRDefault="009F1F6C" w:rsidP="00825F41">
      <w:pPr>
        <w:widowControl w:val="0"/>
        <w:autoSpaceDE w:val="0"/>
        <w:autoSpaceDN w:val="0"/>
        <w:adjustRightInd w:val="0"/>
        <w:ind w:left="1440" w:hanging="720"/>
      </w:pPr>
    </w:p>
    <w:p w:rsidR="00825F41" w:rsidRDefault="00825F41" w:rsidP="00825F41">
      <w:pPr>
        <w:widowControl w:val="0"/>
        <w:autoSpaceDE w:val="0"/>
        <w:autoSpaceDN w:val="0"/>
        <w:adjustRightInd w:val="0"/>
        <w:ind w:left="1440" w:hanging="720"/>
      </w:pPr>
      <w:r>
        <w:t>c)</w:t>
      </w:r>
      <w:r>
        <w:tab/>
        <w:t>In addition to the provisions of subsection (a), the following general conditions shall apply to the contract between ITAC</w:t>
      </w:r>
      <w:r w:rsidR="00950B63">
        <w:t>, on behal</w:t>
      </w:r>
      <w:r w:rsidR="00425EA6">
        <w:t>f</w:t>
      </w:r>
      <w:r w:rsidR="00950B63">
        <w:t xml:space="preserve"> of the carriers,</w:t>
      </w:r>
      <w:r>
        <w:t xml:space="preserve"> and the system provider:   </w:t>
      </w:r>
    </w:p>
    <w:p w:rsidR="009F1F6C" w:rsidRDefault="009F1F6C" w:rsidP="00825F41">
      <w:pPr>
        <w:widowControl w:val="0"/>
        <w:autoSpaceDE w:val="0"/>
        <w:autoSpaceDN w:val="0"/>
        <w:adjustRightInd w:val="0"/>
        <w:ind w:left="2160" w:hanging="720"/>
      </w:pPr>
    </w:p>
    <w:p w:rsidR="00825F41" w:rsidRDefault="00825F41" w:rsidP="00825F41">
      <w:pPr>
        <w:widowControl w:val="0"/>
        <w:autoSpaceDE w:val="0"/>
        <w:autoSpaceDN w:val="0"/>
        <w:adjustRightInd w:val="0"/>
        <w:ind w:left="2160" w:hanging="720"/>
      </w:pPr>
      <w:r>
        <w:t>1)</w:t>
      </w:r>
      <w:r>
        <w:tab/>
        <w:t xml:space="preserve">The system provider shall comply with the reporting requirements in Section 756.215. </w:t>
      </w:r>
    </w:p>
    <w:p w:rsidR="009F1F6C" w:rsidRDefault="009F1F6C" w:rsidP="00825F41">
      <w:pPr>
        <w:widowControl w:val="0"/>
        <w:autoSpaceDE w:val="0"/>
        <w:autoSpaceDN w:val="0"/>
        <w:adjustRightInd w:val="0"/>
        <w:ind w:left="2160" w:hanging="720"/>
      </w:pPr>
    </w:p>
    <w:p w:rsidR="00825F41" w:rsidRDefault="00825F41" w:rsidP="00825F41">
      <w:pPr>
        <w:widowControl w:val="0"/>
        <w:autoSpaceDE w:val="0"/>
        <w:autoSpaceDN w:val="0"/>
        <w:adjustRightInd w:val="0"/>
        <w:ind w:left="2160" w:hanging="720"/>
      </w:pPr>
      <w:r>
        <w:t>2)</w:t>
      </w:r>
      <w:r>
        <w:tab/>
        <w:t>The ITAC</w:t>
      </w:r>
      <w:r w:rsidR="00950B63">
        <w:t>, on behalf of the carriers,</w:t>
      </w:r>
      <w:r>
        <w:t xml:space="preserve"> shall perform a yearly evaluation of the system provider's operations to determine compliance with the contract.  The system provider shall be required to address any reported service deficiencies. </w:t>
      </w:r>
    </w:p>
    <w:p w:rsidR="009F1F6C" w:rsidRDefault="009F1F6C" w:rsidP="00825F41">
      <w:pPr>
        <w:widowControl w:val="0"/>
        <w:autoSpaceDE w:val="0"/>
        <w:autoSpaceDN w:val="0"/>
        <w:adjustRightInd w:val="0"/>
        <w:ind w:left="2160" w:hanging="720"/>
      </w:pPr>
    </w:p>
    <w:p w:rsidR="00950B63" w:rsidRDefault="00825F41" w:rsidP="00825F41">
      <w:pPr>
        <w:widowControl w:val="0"/>
        <w:autoSpaceDE w:val="0"/>
        <w:autoSpaceDN w:val="0"/>
        <w:adjustRightInd w:val="0"/>
        <w:ind w:left="2160" w:hanging="720"/>
      </w:pPr>
      <w:r>
        <w:t>3)</w:t>
      </w:r>
      <w:r>
        <w:tab/>
      </w:r>
      <w:r w:rsidR="00950B63">
        <w:t>The contract shall state the terms under which it may be amended.</w:t>
      </w:r>
    </w:p>
    <w:p w:rsidR="009F1F6C" w:rsidRDefault="009F1F6C" w:rsidP="00950B63">
      <w:pPr>
        <w:widowControl w:val="0"/>
        <w:autoSpaceDE w:val="0"/>
        <w:autoSpaceDN w:val="0"/>
        <w:adjustRightInd w:val="0"/>
        <w:ind w:left="2160" w:hanging="735"/>
      </w:pPr>
    </w:p>
    <w:p w:rsidR="00825F41" w:rsidRDefault="00950B63" w:rsidP="00950B63">
      <w:pPr>
        <w:widowControl w:val="0"/>
        <w:autoSpaceDE w:val="0"/>
        <w:autoSpaceDN w:val="0"/>
        <w:adjustRightInd w:val="0"/>
        <w:ind w:left="2160" w:hanging="735"/>
      </w:pPr>
      <w:r>
        <w:t>4)</w:t>
      </w:r>
      <w:r>
        <w:tab/>
      </w:r>
      <w:r w:rsidR="00825F41">
        <w:t xml:space="preserve">The contract shall state the terms under which it may be unilaterally terminated by ITAC or the system provider. </w:t>
      </w:r>
    </w:p>
    <w:p w:rsidR="009F1F6C" w:rsidRDefault="009F1F6C" w:rsidP="00825F41">
      <w:pPr>
        <w:widowControl w:val="0"/>
        <w:autoSpaceDE w:val="0"/>
        <w:autoSpaceDN w:val="0"/>
        <w:adjustRightInd w:val="0"/>
        <w:ind w:left="1440" w:hanging="720"/>
      </w:pPr>
    </w:p>
    <w:p w:rsidR="00825F41" w:rsidRDefault="00EC4DD0" w:rsidP="00825F41">
      <w:pPr>
        <w:widowControl w:val="0"/>
        <w:autoSpaceDE w:val="0"/>
        <w:autoSpaceDN w:val="0"/>
        <w:adjustRightInd w:val="0"/>
        <w:ind w:left="1440" w:hanging="720"/>
      </w:pPr>
      <w:r>
        <w:t>d)</w:t>
      </w:r>
      <w:r w:rsidR="00825F41">
        <w:tab/>
        <w:t>At least 14 months prior to the termination of an approved contract, ITAC</w:t>
      </w:r>
      <w:r w:rsidR="00950B63">
        <w:t>, on behalf of the carriers,</w:t>
      </w:r>
      <w:r w:rsidR="00825F41">
        <w:t xml:space="preserve"> shall file a new RFP with the Commission pursuant to Section 756.115, for the provision of a relay system.</w:t>
      </w:r>
      <w:r w:rsidR="009F1F6C">
        <w:t xml:space="preserve">  </w:t>
      </w:r>
    </w:p>
    <w:p w:rsidR="005D0CC0" w:rsidRDefault="005D0CC0" w:rsidP="00825F41">
      <w:pPr>
        <w:widowControl w:val="0"/>
        <w:autoSpaceDE w:val="0"/>
        <w:autoSpaceDN w:val="0"/>
        <w:adjustRightInd w:val="0"/>
        <w:ind w:left="1440" w:hanging="720"/>
      </w:pPr>
    </w:p>
    <w:p w:rsidR="00950B63" w:rsidRDefault="00950B63">
      <w:pPr>
        <w:pStyle w:val="JCARSourceNote"/>
        <w:ind w:firstLine="720"/>
      </w:pPr>
      <w:r>
        <w:t>(Source:  Amended at 2</w:t>
      </w:r>
      <w:r w:rsidR="009F1F6C">
        <w:t>8</w:t>
      </w:r>
      <w:r>
        <w:t xml:space="preserve"> Ill. Reg. </w:t>
      </w:r>
      <w:r w:rsidR="00054D67">
        <w:t>6974</w:t>
      </w:r>
      <w:r>
        <w:t xml:space="preserve">, effective </w:t>
      </w:r>
      <w:r w:rsidR="00054D67">
        <w:t>May 1, 2004</w:t>
      </w:r>
      <w:r>
        <w:t>)</w:t>
      </w:r>
    </w:p>
    <w:sectPr w:rsidR="00950B63" w:rsidSect="00825F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F41"/>
    <w:rsid w:val="00040B40"/>
    <w:rsid w:val="00054D67"/>
    <w:rsid w:val="0025002C"/>
    <w:rsid w:val="00425EA6"/>
    <w:rsid w:val="005C3366"/>
    <w:rsid w:val="005D0CC0"/>
    <w:rsid w:val="007A7984"/>
    <w:rsid w:val="00825F41"/>
    <w:rsid w:val="008F2ED6"/>
    <w:rsid w:val="00950B63"/>
    <w:rsid w:val="009F1F6C"/>
    <w:rsid w:val="00A61865"/>
    <w:rsid w:val="00C7447B"/>
    <w:rsid w:val="00EC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0B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0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756</vt:lpstr>
    </vt:vector>
  </TitlesOfParts>
  <Company>State of Illinois</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756</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