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5E" w:rsidRDefault="003B280A" w:rsidP="008F505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F505E">
        <w:rPr>
          <w:b/>
          <w:bCs/>
        </w:rPr>
        <w:lastRenderedPageBreak/>
        <w:t>Section 755.EXHIBIT E   Schedule of Adjustment to Projected Cash Balance (Schedule A-5)</w:t>
      </w:r>
      <w:r w:rsidR="008F505E">
        <w:t xml:space="preserve"> </w:t>
      </w:r>
    </w:p>
    <w:p w:rsidR="008F505E" w:rsidRDefault="008F505E" w:rsidP="008F505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0"/>
        <w:gridCol w:w="6300"/>
        <w:gridCol w:w="1018"/>
        <w:gridCol w:w="236"/>
        <w:gridCol w:w="1032"/>
      </w:tblGrid>
      <w:tr w:rsidR="00BF7CF9">
        <w:tc>
          <w:tcPr>
            <w:tcW w:w="990" w:type="dxa"/>
            <w:vMerge w:val="restart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120" w:right="-108"/>
            </w:pPr>
            <w:r>
              <w:t>Line</w:t>
            </w:r>
          </w:p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(A)</w:t>
            </w:r>
          </w:p>
        </w:tc>
        <w:tc>
          <w:tcPr>
            <w:tcW w:w="6300" w:type="dxa"/>
            <w:vMerge w:val="restart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  <w:jc w:val="center"/>
            </w:pPr>
            <w:r>
              <w:t>Description</w:t>
            </w:r>
          </w:p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  <w:jc w:val="center"/>
            </w:pPr>
            <w:r>
              <w:t>(B)</w:t>
            </w:r>
          </w:p>
        </w:tc>
        <w:tc>
          <w:tcPr>
            <w:tcW w:w="1018" w:type="dxa"/>
            <w:vMerge w:val="restart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  <w:r>
              <w:t>Amount</w:t>
            </w:r>
          </w:p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(C)</w:t>
            </w: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2" w:type="dxa"/>
            <w:vMerge w:val="restart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(D)</w:t>
            </w:r>
          </w:p>
        </w:tc>
      </w:tr>
      <w:tr w:rsidR="00BF7CF9">
        <w:trPr>
          <w:trHeight w:val="531"/>
        </w:trPr>
        <w:tc>
          <w:tcPr>
            <w:tcW w:w="990" w:type="dxa"/>
            <w:vMerge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6300" w:type="dxa"/>
            <w:vMerge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  <w:jc w:val="center"/>
            </w:pPr>
          </w:p>
        </w:tc>
        <w:tc>
          <w:tcPr>
            <w:tcW w:w="1018" w:type="dxa"/>
            <w:vMerge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252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2" w:type="dxa"/>
            <w:vMerge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F7CF9">
        <w:tc>
          <w:tcPr>
            <w:tcW w:w="990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0" w:type="dxa"/>
            <w:tcBorders>
              <w:top w:val="single" w:sz="8" w:space="0" w:color="auto"/>
            </w:tcBorders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555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1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 xml:space="preserve">Projected Cash Balance at Proposed Line Charge </w:t>
            </w:r>
            <w:r w:rsidR="003B280A">
              <w:t xml:space="preserve">and Assessment </w:t>
            </w:r>
            <w:r>
              <w:t>Before Cash Adjustment (a)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549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2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One-Eighth of Projected Expenses, As Adjusted (Excluding Depreciation and Gain/Loss on Property and Equipment Retirements)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3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 xml:space="preserve">Planned Capital Expenditures During Projection Period (b) 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4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Line 2 plus Line 3</w:t>
            </w: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12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540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5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If Line 4 is greater than Line 1, enter amount from Line 4 here.  If line 4 is less than line 1, go to line 7.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297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6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Adjustment to Cash Balance (Line 5 minus Line 1)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318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837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*IF THERE IS AN ENTRY ON LINE 5, STOP HERE AND ENTER AMOUNT FROM LINE 6 ON LINE 3 OF SCHEDULE A-1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555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7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One-Fourth of Projected Expenses, As Adjusted (Excluding Depreciation and Gain/Loss Property and Equipment Requirements)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8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Amount from Line 3</w:t>
            </w:r>
          </w:p>
        </w:tc>
        <w:tc>
          <w:tcPr>
            <w:tcW w:w="1018" w:type="dxa"/>
            <w:tcBorders>
              <w:bottom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9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Line 7 plus Line 8</w:t>
            </w: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  <w:tcBorders>
              <w:top w:val="single" w:sz="12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828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10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If Line 9 is less than Line 1, enter amount from Line 9 here.  If Line 9 is g</w:t>
            </w:r>
            <w:r w:rsidR="005B70D4">
              <w:t>reater than Line 1, there is no</w:t>
            </w:r>
            <w:r>
              <w:t xml:space="preserve"> adjustment to Cash Balance.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single" w:sz="8" w:space="0" w:color="auto"/>
            </w:tcBorders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270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  <w:r>
              <w:t>11</w:t>
            </w: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Adjustment to Cash Balance (Line 10 minus Line 1)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70D4">
        <w:trPr>
          <w:trHeight w:val="90"/>
        </w:trPr>
        <w:tc>
          <w:tcPr>
            <w:tcW w:w="990" w:type="dxa"/>
          </w:tcPr>
          <w:p w:rsidR="005B70D4" w:rsidRDefault="005B70D4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5B70D4" w:rsidRDefault="005B70D4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</w:tcPr>
          <w:p w:rsidR="005B70D4" w:rsidRDefault="005B70D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5B70D4" w:rsidRDefault="005B70D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5B70D4" w:rsidRDefault="005B70D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rPr>
          <w:trHeight w:val="885"/>
        </w:trPr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  <w:r>
              <w:t>*IF THERE IS AN ENTRY ON LINE 10, ENTER AMOUNT FROM LINE 11 ON LINE 3 OF SCHEDULE A-1.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BF7CF9">
            <w:pPr>
              <w:widowControl w:val="0"/>
              <w:autoSpaceDE w:val="0"/>
              <w:autoSpaceDN w:val="0"/>
              <w:adjustRightInd w:val="0"/>
              <w:ind w:right="243"/>
            </w:pP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3175ED">
            <w:pPr>
              <w:widowControl w:val="0"/>
              <w:autoSpaceDE w:val="0"/>
              <w:autoSpaceDN w:val="0"/>
              <w:adjustRightInd w:val="0"/>
              <w:ind w:left="606" w:right="243" w:hanging="624"/>
            </w:pPr>
            <w:r>
              <w:t>(a)  Amount from Line 7, Column D, Schedule A-7.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36F7">
        <w:tc>
          <w:tcPr>
            <w:tcW w:w="990" w:type="dxa"/>
          </w:tcPr>
          <w:p w:rsidR="001736F7" w:rsidRDefault="001736F7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1736F7" w:rsidRDefault="001736F7" w:rsidP="003175ED">
            <w:pPr>
              <w:widowControl w:val="0"/>
              <w:autoSpaceDE w:val="0"/>
              <w:autoSpaceDN w:val="0"/>
              <w:adjustRightInd w:val="0"/>
              <w:ind w:left="606" w:right="243" w:hanging="624"/>
            </w:pPr>
          </w:p>
        </w:tc>
        <w:tc>
          <w:tcPr>
            <w:tcW w:w="1018" w:type="dxa"/>
          </w:tcPr>
          <w:p w:rsidR="001736F7" w:rsidRDefault="001736F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1736F7" w:rsidRDefault="001736F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1736F7" w:rsidRDefault="001736F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7CF9">
        <w:tc>
          <w:tcPr>
            <w:tcW w:w="990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  <w:ind w:left="-720" w:right="492"/>
              <w:jc w:val="right"/>
            </w:pPr>
          </w:p>
        </w:tc>
        <w:tc>
          <w:tcPr>
            <w:tcW w:w="6300" w:type="dxa"/>
          </w:tcPr>
          <w:p w:rsidR="00BF7CF9" w:rsidRDefault="00BF7CF9" w:rsidP="003175ED">
            <w:pPr>
              <w:widowControl w:val="0"/>
              <w:autoSpaceDE w:val="0"/>
              <w:autoSpaceDN w:val="0"/>
              <w:adjustRightInd w:val="0"/>
              <w:ind w:left="606" w:right="243" w:hanging="624"/>
            </w:pPr>
            <w:r>
              <w:t>(b)  Amount from Line 19, Column D, Schedule A-6.</w:t>
            </w:r>
          </w:p>
        </w:tc>
        <w:tc>
          <w:tcPr>
            <w:tcW w:w="1018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</w:tcPr>
          <w:p w:rsidR="00BF7CF9" w:rsidRDefault="00BF7CF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35197" w:rsidRDefault="00435197">
      <w:pPr>
        <w:pStyle w:val="JCARSourceNote"/>
        <w:ind w:firstLine="720"/>
      </w:pPr>
    </w:p>
    <w:p w:rsidR="003B280A" w:rsidRPr="00D55B37" w:rsidRDefault="003B28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822FD">
        <w:t>6</w:t>
      </w:r>
      <w:r>
        <w:t xml:space="preserve"> I</w:t>
      </w:r>
      <w:r w:rsidRPr="00D55B37">
        <w:t xml:space="preserve">ll. Reg. </w:t>
      </w:r>
      <w:r w:rsidR="00851B54">
        <w:t>15058</w:t>
      </w:r>
      <w:r w:rsidRPr="00D55B37">
        <w:t xml:space="preserve">, effective </w:t>
      </w:r>
      <w:bookmarkStart w:id="0" w:name="_GoBack"/>
      <w:r w:rsidR="00851B54">
        <w:t>October 1, 2012</w:t>
      </w:r>
      <w:bookmarkEnd w:id="0"/>
      <w:r w:rsidRPr="00D55B37">
        <w:t>)</w:t>
      </w:r>
    </w:p>
    <w:sectPr w:rsidR="003B280A" w:rsidRPr="00D55B37" w:rsidSect="00305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B87"/>
    <w:rsid w:val="000F71C0"/>
    <w:rsid w:val="001736F7"/>
    <w:rsid w:val="00305B87"/>
    <w:rsid w:val="003175ED"/>
    <w:rsid w:val="00330033"/>
    <w:rsid w:val="003B280A"/>
    <w:rsid w:val="00435197"/>
    <w:rsid w:val="004822FD"/>
    <w:rsid w:val="004E103A"/>
    <w:rsid w:val="005B70D4"/>
    <w:rsid w:val="005C3366"/>
    <w:rsid w:val="00621CEF"/>
    <w:rsid w:val="006A74D0"/>
    <w:rsid w:val="006E099B"/>
    <w:rsid w:val="00734A47"/>
    <w:rsid w:val="00851B54"/>
    <w:rsid w:val="008622E8"/>
    <w:rsid w:val="008821A3"/>
    <w:rsid w:val="008F505E"/>
    <w:rsid w:val="00951FBF"/>
    <w:rsid w:val="00BF7CF9"/>
    <w:rsid w:val="00C36E81"/>
    <w:rsid w:val="00F06CCF"/>
    <w:rsid w:val="00F93F2E"/>
    <w:rsid w:val="00FA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0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5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0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2012-10-02T16:22:00Z</dcterms:created>
  <dcterms:modified xsi:type="dcterms:W3CDTF">2012-10-05T19:38:00Z</dcterms:modified>
</cp:coreProperties>
</file>