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2CF" w:rsidRDefault="005222CF" w:rsidP="005222CF">
      <w:pPr>
        <w:widowControl w:val="0"/>
        <w:autoSpaceDE w:val="0"/>
        <w:autoSpaceDN w:val="0"/>
        <w:adjustRightInd w:val="0"/>
      </w:pPr>
    </w:p>
    <w:p w:rsidR="005222CF" w:rsidRDefault="005222CF" w:rsidP="005222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755.130  Bids</w:t>
      </w:r>
      <w:r>
        <w:t xml:space="preserve"> </w:t>
      </w:r>
    </w:p>
    <w:p w:rsidR="005222CF" w:rsidRDefault="005222CF" w:rsidP="005222CF">
      <w:pPr>
        <w:widowControl w:val="0"/>
        <w:autoSpaceDE w:val="0"/>
        <w:autoSpaceDN w:val="0"/>
        <w:adjustRightInd w:val="0"/>
      </w:pPr>
    </w:p>
    <w:p w:rsidR="005222CF" w:rsidRDefault="005222CF" w:rsidP="005222C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FB7E39">
        <w:t>Except as provided in subsection (c), prior</w:t>
      </w:r>
      <w:r>
        <w:t xml:space="preserve"> to entering into </w:t>
      </w:r>
      <w:r w:rsidR="00FB7E39">
        <w:t xml:space="preserve">new </w:t>
      </w:r>
      <w:r>
        <w:t xml:space="preserve">agreements </w:t>
      </w:r>
      <w:r w:rsidR="00FB7E39">
        <w:t>with new providers</w:t>
      </w:r>
      <w:r>
        <w:t xml:space="preserve">, the </w:t>
      </w:r>
      <w:r w:rsidR="005A776C">
        <w:t>carriers or ITAC, on their behalf,</w:t>
      </w:r>
      <w:r>
        <w:t xml:space="preserve"> shall solicit and accept bids from various providers. </w:t>
      </w:r>
    </w:p>
    <w:p w:rsidR="00511EEE" w:rsidRDefault="00511EEE" w:rsidP="005222CF">
      <w:pPr>
        <w:widowControl w:val="0"/>
        <w:autoSpaceDE w:val="0"/>
        <w:autoSpaceDN w:val="0"/>
        <w:adjustRightInd w:val="0"/>
        <w:ind w:left="1440" w:hanging="720"/>
      </w:pPr>
    </w:p>
    <w:p w:rsidR="005222CF" w:rsidRDefault="005222CF" w:rsidP="005222C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Bids will be evaluated and awarded based upon the bidder's ability, as demonstrated in the bid proposal, to advance the goals and objectives of ITAP, consistent with the </w:t>
      </w:r>
      <w:r w:rsidR="007A4057">
        <w:t xml:space="preserve">following </w:t>
      </w:r>
      <w:r>
        <w:t xml:space="preserve">criteria: </w:t>
      </w:r>
    </w:p>
    <w:p w:rsidR="00511EEE" w:rsidRDefault="00511EEE" w:rsidP="005222CF">
      <w:pPr>
        <w:widowControl w:val="0"/>
        <w:autoSpaceDE w:val="0"/>
        <w:autoSpaceDN w:val="0"/>
        <w:adjustRightInd w:val="0"/>
        <w:ind w:left="2160" w:hanging="720"/>
      </w:pPr>
    </w:p>
    <w:p w:rsidR="005222CF" w:rsidRDefault="005222CF" w:rsidP="005222C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Corporate and fiscal integrity, history, and ability of the bidder to deliver equipment or services up for bid</w:t>
      </w:r>
      <w:r w:rsidR="007654E2">
        <w:t xml:space="preserve"> must be evaluated</w:t>
      </w:r>
      <w:r>
        <w:t xml:space="preserve">; </w:t>
      </w:r>
    </w:p>
    <w:p w:rsidR="00511EEE" w:rsidRDefault="00511EEE" w:rsidP="005222CF">
      <w:pPr>
        <w:widowControl w:val="0"/>
        <w:autoSpaceDE w:val="0"/>
        <w:autoSpaceDN w:val="0"/>
        <w:adjustRightInd w:val="0"/>
        <w:ind w:left="2160" w:hanging="720"/>
      </w:pPr>
    </w:p>
    <w:p w:rsidR="005222CF" w:rsidRDefault="005222CF" w:rsidP="005222C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Equipment up for bid must </w:t>
      </w:r>
      <w:r w:rsidR="005A776C">
        <w:t xml:space="preserve">be evaluated in light of the factors specified </w:t>
      </w:r>
      <w:r>
        <w:t xml:space="preserve">in Section 755.120; and </w:t>
      </w:r>
    </w:p>
    <w:p w:rsidR="00511EEE" w:rsidRDefault="00511EEE" w:rsidP="005222CF">
      <w:pPr>
        <w:widowControl w:val="0"/>
        <w:autoSpaceDE w:val="0"/>
        <w:autoSpaceDN w:val="0"/>
        <w:adjustRightInd w:val="0"/>
        <w:ind w:left="2160" w:hanging="720"/>
      </w:pPr>
    </w:p>
    <w:p w:rsidR="005222CF" w:rsidRDefault="005222CF" w:rsidP="005222C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Maintenance and training services up for bid must be deliverable as prescribed in Sections 755.100 and 755.310. </w:t>
      </w:r>
    </w:p>
    <w:p w:rsidR="00511EEE" w:rsidRDefault="00511EEE" w:rsidP="005A776C">
      <w:pPr>
        <w:widowControl w:val="0"/>
        <w:autoSpaceDE w:val="0"/>
        <w:autoSpaceDN w:val="0"/>
        <w:adjustRightInd w:val="0"/>
        <w:ind w:left="1440" w:hanging="720"/>
      </w:pPr>
    </w:p>
    <w:p w:rsidR="005A776C" w:rsidRDefault="005A776C" w:rsidP="005A776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requirements of subsections (a) and (b) shall not apply to arrangements for the provision of </w:t>
      </w:r>
      <w:r w:rsidR="00FB7E39">
        <w:t xml:space="preserve">accounting or </w:t>
      </w:r>
      <w:r>
        <w:t>legal services for ITAP</w:t>
      </w:r>
      <w:r w:rsidR="00FB7E39">
        <w:t>, or to amendments to, extensions of, or renewals of existing agreements</w:t>
      </w:r>
      <w:r w:rsidR="007654E2">
        <w:t xml:space="preserve"> not subject to the renewal requirements of the Illinois Procurement Code [30 ILCS 500]</w:t>
      </w:r>
      <w:r>
        <w:t>.</w:t>
      </w:r>
    </w:p>
    <w:p w:rsidR="005A776C" w:rsidRDefault="005A776C">
      <w:pPr>
        <w:pStyle w:val="JCARSourceNote"/>
        <w:ind w:firstLine="720"/>
      </w:pPr>
    </w:p>
    <w:p w:rsidR="005A776C" w:rsidRPr="00D55B37" w:rsidRDefault="00FB7E39">
      <w:pPr>
        <w:pStyle w:val="JCARSourceNote"/>
        <w:ind w:firstLine="720"/>
      </w:pPr>
      <w:r>
        <w:t>(Source:  Amended at 4</w:t>
      </w:r>
      <w:r w:rsidR="00503D67">
        <w:t>1</w:t>
      </w:r>
      <w:r>
        <w:t xml:space="preserve"> Ill. Reg. </w:t>
      </w:r>
      <w:r w:rsidR="00581108">
        <w:t>5401</w:t>
      </w:r>
      <w:r>
        <w:t xml:space="preserve">, effective </w:t>
      </w:r>
      <w:bookmarkStart w:id="0" w:name="_GoBack"/>
      <w:r w:rsidR="00581108">
        <w:t>May 5, 2017</w:t>
      </w:r>
      <w:bookmarkEnd w:id="0"/>
      <w:r>
        <w:t>)</w:t>
      </w:r>
    </w:p>
    <w:sectPr w:rsidR="005A776C" w:rsidRPr="00D55B37" w:rsidSect="005222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22CF"/>
    <w:rsid w:val="0004443A"/>
    <w:rsid w:val="001D2336"/>
    <w:rsid w:val="00230F40"/>
    <w:rsid w:val="00407128"/>
    <w:rsid w:val="00503D67"/>
    <w:rsid w:val="00511EEE"/>
    <w:rsid w:val="005222CF"/>
    <w:rsid w:val="00581108"/>
    <w:rsid w:val="005A776C"/>
    <w:rsid w:val="005C3366"/>
    <w:rsid w:val="005E07A8"/>
    <w:rsid w:val="006D6D00"/>
    <w:rsid w:val="007654E2"/>
    <w:rsid w:val="007A4057"/>
    <w:rsid w:val="009C3EB3"/>
    <w:rsid w:val="00BC2BE9"/>
    <w:rsid w:val="00C636EE"/>
    <w:rsid w:val="00EF12B8"/>
    <w:rsid w:val="00FB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1B19A1E-F898-465A-B18E-CC8EC782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A7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755</vt:lpstr>
    </vt:vector>
  </TitlesOfParts>
  <Company>State of Illinois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755</dc:title>
  <dc:subject/>
  <dc:creator>Illinois General Assembly</dc:creator>
  <cp:keywords/>
  <dc:description/>
  <cp:lastModifiedBy>McFarland, Amber C.</cp:lastModifiedBy>
  <cp:revision>3</cp:revision>
  <dcterms:created xsi:type="dcterms:W3CDTF">2017-01-12T16:54:00Z</dcterms:created>
  <dcterms:modified xsi:type="dcterms:W3CDTF">2017-05-17T18:08:00Z</dcterms:modified>
</cp:coreProperties>
</file>